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61A4" w14:textId="77777777" w:rsidR="001D5BA3" w:rsidRDefault="001D5BA3" w:rsidP="00226777">
      <w:pPr>
        <w:widowControl w:val="0"/>
        <w:jc w:val="center"/>
        <w:rPr>
          <w:b/>
          <w:sz w:val="28"/>
          <w:szCs w:val="28"/>
        </w:rPr>
      </w:pPr>
      <w:r>
        <w:rPr>
          <w:b/>
          <w:sz w:val="28"/>
          <w:szCs w:val="28"/>
        </w:rPr>
        <w:t>Council of Specialties in Professional Psychology</w:t>
      </w:r>
    </w:p>
    <w:p w14:paraId="5B0D2C83" w14:textId="690A5AAE" w:rsidR="00226777" w:rsidRDefault="001D5BA3" w:rsidP="00226777">
      <w:pPr>
        <w:widowControl w:val="0"/>
        <w:jc w:val="center"/>
        <w:rPr>
          <w:b/>
          <w:sz w:val="28"/>
          <w:szCs w:val="28"/>
        </w:rPr>
      </w:pPr>
      <w:r>
        <w:rPr>
          <w:b/>
          <w:sz w:val="28"/>
          <w:szCs w:val="28"/>
        </w:rPr>
        <w:t>Executive Committee Meeting</w:t>
      </w:r>
      <w:r w:rsidR="00226777">
        <w:rPr>
          <w:b/>
          <w:sz w:val="28"/>
          <w:szCs w:val="28"/>
        </w:rPr>
        <w:t xml:space="preserve"> </w:t>
      </w:r>
      <w:r w:rsidR="00350CB5">
        <w:rPr>
          <w:b/>
          <w:sz w:val="28"/>
          <w:szCs w:val="28"/>
        </w:rPr>
        <w:t>Agenda</w:t>
      </w:r>
      <w:r w:rsidR="00226777">
        <w:rPr>
          <w:b/>
          <w:sz w:val="28"/>
          <w:szCs w:val="28"/>
        </w:rPr>
        <w:t xml:space="preserve"> </w:t>
      </w:r>
      <w:r w:rsidR="00B161E1">
        <w:rPr>
          <w:b/>
          <w:sz w:val="28"/>
          <w:szCs w:val="28"/>
        </w:rPr>
        <w:t>with Minutes</w:t>
      </w:r>
    </w:p>
    <w:p w14:paraId="23718EF5" w14:textId="7EF835EF" w:rsidR="00226777" w:rsidRDefault="00286634" w:rsidP="00226777">
      <w:pPr>
        <w:widowControl w:val="0"/>
        <w:jc w:val="center"/>
      </w:pPr>
      <w:r>
        <w:t>April 1</w:t>
      </w:r>
      <w:r w:rsidR="00425853">
        <w:t>, 202</w:t>
      </w:r>
      <w:r w:rsidR="00D37FD2">
        <w:t>4</w:t>
      </w:r>
    </w:p>
    <w:p w14:paraId="56862006" w14:textId="29E508C9" w:rsidR="004E597C" w:rsidRDefault="00FA2500" w:rsidP="00226777">
      <w:pPr>
        <w:widowControl w:val="0"/>
        <w:jc w:val="center"/>
      </w:pPr>
      <w:r>
        <w:t>1</w:t>
      </w:r>
      <w:r w:rsidR="00AD66FF">
        <w:t>0:30</w:t>
      </w:r>
      <w:r w:rsidR="00C23371">
        <w:t xml:space="preserve"> am EDT / </w:t>
      </w:r>
      <w:r w:rsidR="00AD66FF">
        <w:t>9:30</w:t>
      </w:r>
      <w:r w:rsidR="00A7714A">
        <w:t xml:space="preserve"> am C</w:t>
      </w:r>
      <w:r w:rsidR="00C23371">
        <w:t>D</w:t>
      </w:r>
      <w:r w:rsidR="00A7714A">
        <w:t>T</w:t>
      </w:r>
      <w:r w:rsidR="00000E55">
        <w:t xml:space="preserve"> / 8:30 MDT / 7:30 PDT</w:t>
      </w:r>
    </w:p>
    <w:p w14:paraId="4FF6E06B" w14:textId="77777777" w:rsidR="00226777" w:rsidRDefault="00226777" w:rsidP="00226777">
      <w:pPr>
        <w:widowControl w:val="0"/>
        <w:jc w:val="center"/>
      </w:pPr>
    </w:p>
    <w:p w14:paraId="69541E34" w14:textId="36277A87" w:rsidR="00226777" w:rsidRDefault="009B7323" w:rsidP="00000E55">
      <w:pPr>
        <w:widowControl w:val="0"/>
      </w:pPr>
      <w:r>
        <w:rPr>
          <w:b/>
        </w:rPr>
        <w:t>INVITED</w:t>
      </w:r>
      <w:r w:rsidR="00226777">
        <w:rPr>
          <w:b/>
        </w:rPr>
        <w:t xml:space="preserve">:  </w:t>
      </w:r>
      <w:r w:rsidR="00743D0E">
        <w:t>Carlen Henington (President)</w:t>
      </w:r>
      <w:r w:rsidR="00743D0E" w:rsidRPr="001D5BA3">
        <w:t xml:space="preserve">, </w:t>
      </w:r>
      <w:r w:rsidR="00743D0E">
        <w:t>Scott Sp</w:t>
      </w:r>
      <w:r w:rsidR="00B161E1">
        <w:t>e</w:t>
      </w:r>
      <w:r w:rsidR="00743D0E">
        <w:t xml:space="preserve">rling (President Elect), </w:t>
      </w:r>
      <w:r w:rsidR="00743D0E" w:rsidRPr="001D5BA3">
        <w:t xml:space="preserve">Michele </w:t>
      </w:r>
      <w:proofErr w:type="spellStart"/>
      <w:r w:rsidR="00743D0E" w:rsidRPr="001D5BA3">
        <w:t>Rusin</w:t>
      </w:r>
      <w:proofErr w:type="spellEnd"/>
      <w:r w:rsidR="00743D0E">
        <w:t xml:space="preserve"> (Treasurer)</w:t>
      </w:r>
      <w:r w:rsidR="00743D0E" w:rsidRPr="001D5BA3">
        <w:t xml:space="preserve">, </w:t>
      </w:r>
      <w:r w:rsidR="00743D0E">
        <w:t>Cindy Carlson (Secretary)</w:t>
      </w:r>
      <w:r w:rsidR="00AD66FF">
        <w:t xml:space="preserve"> </w:t>
      </w:r>
    </w:p>
    <w:p w14:paraId="5B179644" w14:textId="11D9E624" w:rsidR="00226777" w:rsidRPr="00CC20E9" w:rsidRDefault="00226777" w:rsidP="00000E55">
      <w:pPr>
        <w:widowControl w:val="0"/>
        <w:rPr>
          <w:bCs/>
        </w:rPr>
      </w:pPr>
      <w:r>
        <w:rPr>
          <w:b/>
        </w:rPr>
        <w:t xml:space="preserve">ABSENT:  </w:t>
      </w:r>
    </w:p>
    <w:p w14:paraId="32ECA5B1" w14:textId="77777777" w:rsidR="00D0373D" w:rsidRDefault="00D0373D" w:rsidP="00000E55"/>
    <w:tbl>
      <w:tblPr>
        <w:tblW w:w="126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4320"/>
        <w:gridCol w:w="2700"/>
        <w:gridCol w:w="2250"/>
      </w:tblGrid>
      <w:tr w:rsidR="00226777" w14:paraId="32E63D7C" w14:textId="77777777" w:rsidTr="00D37FD2">
        <w:tc>
          <w:tcPr>
            <w:tcW w:w="3330" w:type="dxa"/>
            <w:shd w:val="clear" w:color="auto" w:fill="D9D9D9" w:themeFill="background1" w:themeFillShade="D9"/>
          </w:tcPr>
          <w:p w14:paraId="3B9D3BDC" w14:textId="77777777" w:rsidR="00226777" w:rsidRDefault="00226777" w:rsidP="00541494">
            <w:pPr>
              <w:widowControl w:val="0"/>
              <w:jc w:val="center"/>
              <w:rPr>
                <w:b/>
              </w:rPr>
            </w:pPr>
            <w:r>
              <w:rPr>
                <w:b/>
              </w:rPr>
              <w:t>AGENDA ITEM</w:t>
            </w:r>
          </w:p>
          <w:p w14:paraId="1A0E487B" w14:textId="77777777" w:rsidR="00226777" w:rsidRDefault="00226777" w:rsidP="00541494">
            <w:pPr>
              <w:widowControl w:val="0"/>
              <w:jc w:val="center"/>
              <w:rPr>
                <w:b/>
              </w:rPr>
            </w:pPr>
          </w:p>
        </w:tc>
        <w:tc>
          <w:tcPr>
            <w:tcW w:w="4320" w:type="dxa"/>
            <w:shd w:val="clear" w:color="auto" w:fill="D9D9D9" w:themeFill="background1" w:themeFillShade="D9"/>
          </w:tcPr>
          <w:p w14:paraId="30FF5D31" w14:textId="77777777" w:rsidR="00226777" w:rsidRDefault="004026DC" w:rsidP="004026DC">
            <w:pPr>
              <w:widowControl w:val="0"/>
              <w:rPr>
                <w:b/>
              </w:rPr>
            </w:pPr>
            <w:r>
              <w:rPr>
                <w:b/>
              </w:rPr>
              <w:t>DISCUSSION/CONCLUSION</w:t>
            </w:r>
          </w:p>
        </w:tc>
        <w:tc>
          <w:tcPr>
            <w:tcW w:w="2700" w:type="dxa"/>
            <w:shd w:val="clear" w:color="auto" w:fill="D9D9D9" w:themeFill="background1" w:themeFillShade="D9"/>
          </w:tcPr>
          <w:p w14:paraId="4FA6F7B8" w14:textId="77777777" w:rsidR="004026DC" w:rsidRDefault="004026DC" w:rsidP="004026DC">
            <w:pPr>
              <w:widowControl w:val="0"/>
              <w:rPr>
                <w:b/>
              </w:rPr>
            </w:pPr>
            <w:r>
              <w:rPr>
                <w:b/>
              </w:rPr>
              <w:t>ACTION/</w:t>
            </w:r>
            <w:r w:rsidR="00B044F0">
              <w:rPr>
                <w:b/>
              </w:rPr>
              <w:t xml:space="preserve"> </w:t>
            </w:r>
            <w:r>
              <w:rPr>
                <w:b/>
              </w:rPr>
              <w:t>RECOMMENDATION</w:t>
            </w:r>
          </w:p>
          <w:p w14:paraId="0E9C49E8" w14:textId="1CF9329D" w:rsidR="00226777" w:rsidRDefault="004026DC" w:rsidP="00541494">
            <w:pPr>
              <w:widowControl w:val="0"/>
              <w:rPr>
                <w:b/>
              </w:rPr>
            </w:pPr>
            <w:r>
              <w:rPr>
                <w:b/>
              </w:rPr>
              <w:t>Responsible Party(</w:t>
            </w:r>
            <w:proofErr w:type="spellStart"/>
            <w:r>
              <w:rPr>
                <w:b/>
              </w:rPr>
              <w:t>ies</w:t>
            </w:r>
            <w:proofErr w:type="spellEnd"/>
            <w:r>
              <w:rPr>
                <w:b/>
              </w:rPr>
              <w:t>)/</w:t>
            </w:r>
            <w:r w:rsidR="00B044F0">
              <w:rPr>
                <w:b/>
              </w:rPr>
              <w:t xml:space="preserve"> </w:t>
            </w:r>
            <w:r>
              <w:rPr>
                <w:b/>
              </w:rPr>
              <w:t>Due Date</w:t>
            </w:r>
          </w:p>
        </w:tc>
        <w:tc>
          <w:tcPr>
            <w:tcW w:w="2250" w:type="dxa"/>
            <w:shd w:val="clear" w:color="auto" w:fill="D9D9D9" w:themeFill="background1" w:themeFillShade="D9"/>
          </w:tcPr>
          <w:p w14:paraId="1CCC08E6" w14:textId="77777777" w:rsidR="00226777" w:rsidRDefault="00226777" w:rsidP="00541494">
            <w:pPr>
              <w:widowControl w:val="0"/>
              <w:jc w:val="center"/>
              <w:rPr>
                <w:b/>
              </w:rPr>
            </w:pPr>
            <w:r>
              <w:rPr>
                <w:b/>
              </w:rPr>
              <w:t>STATUS</w:t>
            </w:r>
          </w:p>
          <w:p w14:paraId="5A7E1B32" w14:textId="77777777" w:rsidR="00226777" w:rsidRDefault="00226777" w:rsidP="00541494">
            <w:pPr>
              <w:widowControl w:val="0"/>
              <w:jc w:val="center"/>
              <w:rPr>
                <w:b/>
              </w:rPr>
            </w:pPr>
            <w:r>
              <w:rPr>
                <w:b/>
              </w:rPr>
              <w:t>Open/Closed</w:t>
            </w:r>
          </w:p>
        </w:tc>
      </w:tr>
      <w:tr w:rsidR="000C4E8C" w14:paraId="179C35D4" w14:textId="77777777" w:rsidTr="00D37FD2">
        <w:tc>
          <w:tcPr>
            <w:tcW w:w="3330" w:type="dxa"/>
            <w:shd w:val="clear" w:color="auto" w:fill="F2F2F2" w:themeFill="background1" w:themeFillShade="F2"/>
          </w:tcPr>
          <w:p w14:paraId="30478AB2" w14:textId="7E1FBC2D" w:rsidR="000C4E8C" w:rsidRDefault="000C4E8C" w:rsidP="00541494">
            <w:pPr>
              <w:pStyle w:val="Heading1"/>
              <w:keepNext w:val="0"/>
              <w:widowControl w:val="0"/>
              <w:rPr>
                <w:bCs w:val="0"/>
              </w:rPr>
            </w:pPr>
            <w:r>
              <w:rPr>
                <w:bCs w:val="0"/>
              </w:rPr>
              <w:t>I. OLD BUSINESS</w:t>
            </w:r>
          </w:p>
        </w:tc>
        <w:tc>
          <w:tcPr>
            <w:tcW w:w="4320" w:type="dxa"/>
            <w:shd w:val="clear" w:color="auto" w:fill="F2F2F2" w:themeFill="background1" w:themeFillShade="F2"/>
          </w:tcPr>
          <w:p w14:paraId="43A0AB5A" w14:textId="77777777" w:rsidR="000C4E8C" w:rsidRDefault="000C4E8C" w:rsidP="00541494">
            <w:pPr>
              <w:widowControl w:val="0"/>
            </w:pPr>
          </w:p>
        </w:tc>
        <w:tc>
          <w:tcPr>
            <w:tcW w:w="2700" w:type="dxa"/>
            <w:shd w:val="clear" w:color="auto" w:fill="F2F2F2" w:themeFill="background1" w:themeFillShade="F2"/>
          </w:tcPr>
          <w:p w14:paraId="05DA69A0" w14:textId="77777777" w:rsidR="000C4E8C" w:rsidRDefault="000C4E8C" w:rsidP="00541494">
            <w:pPr>
              <w:widowControl w:val="0"/>
            </w:pPr>
          </w:p>
        </w:tc>
        <w:tc>
          <w:tcPr>
            <w:tcW w:w="2250" w:type="dxa"/>
            <w:shd w:val="clear" w:color="auto" w:fill="F2F2F2" w:themeFill="background1" w:themeFillShade="F2"/>
          </w:tcPr>
          <w:p w14:paraId="2712CF02" w14:textId="77777777" w:rsidR="000C4E8C" w:rsidRDefault="000C4E8C" w:rsidP="00541494">
            <w:pPr>
              <w:widowControl w:val="0"/>
            </w:pPr>
          </w:p>
        </w:tc>
      </w:tr>
      <w:tr w:rsidR="00510F93" w14:paraId="1CBB98FB" w14:textId="77777777" w:rsidTr="00D37FD2">
        <w:tc>
          <w:tcPr>
            <w:tcW w:w="3330" w:type="dxa"/>
          </w:tcPr>
          <w:p w14:paraId="18498E6C" w14:textId="0CDECBF2" w:rsidR="00510F93" w:rsidRPr="00B86914" w:rsidRDefault="00286634" w:rsidP="00334A01">
            <w:pPr>
              <w:pStyle w:val="Heading1"/>
              <w:keepNext w:val="0"/>
              <w:widowControl w:val="0"/>
              <w:rPr>
                <w:b w:val="0"/>
                <w:bCs w:val="0"/>
              </w:rPr>
            </w:pPr>
            <w:r>
              <w:rPr>
                <w:b w:val="0"/>
                <w:bCs w:val="0"/>
              </w:rPr>
              <w:t>March</w:t>
            </w:r>
            <w:r w:rsidR="00510F93" w:rsidRPr="000C4E8C">
              <w:rPr>
                <w:b w:val="0"/>
                <w:bCs w:val="0"/>
              </w:rPr>
              <w:t xml:space="preserve"> minutes</w:t>
            </w:r>
          </w:p>
        </w:tc>
        <w:tc>
          <w:tcPr>
            <w:tcW w:w="4320" w:type="dxa"/>
          </w:tcPr>
          <w:p w14:paraId="2831B432" w14:textId="05C69490" w:rsidR="00510F93" w:rsidRPr="001403B6" w:rsidRDefault="00510F93" w:rsidP="00D61E82">
            <w:pPr>
              <w:widowControl w:val="0"/>
              <w:rPr>
                <w:i/>
                <w:iCs/>
              </w:rPr>
            </w:pPr>
            <w:r>
              <w:t>To be approved</w:t>
            </w:r>
            <w:r w:rsidR="005F4694">
              <w:t xml:space="preserve">- </w:t>
            </w:r>
            <w:r w:rsidR="005F4694" w:rsidRPr="001403B6">
              <w:rPr>
                <w:i/>
                <w:iCs/>
              </w:rPr>
              <w:t>March</w:t>
            </w:r>
            <w:r w:rsidR="00477FD8" w:rsidRPr="001403B6">
              <w:rPr>
                <w:i/>
                <w:iCs/>
              </w:rPr>
              <w:t xml:space="preserve"> EC minutes were approved; March Quarterly mtg minutes need revision</w:t>
            </w:r>
            <w:r w:rsidR="001403B6" w:rsidRPr="001403B6">
              <w:rPr>
                <w:i/>
                <w:iCs/>
              </w:rPr>
              <w:t>.</w:t>
            </w:r>
          </w:p>
          <w:p w14:paraId="58E97962" w14:textId="172F9AF5" w:rsidR="00B161E1" w:rsidRDefault="00B161E1" w:rsidP="00000E55">
            <w:pPr>
              <w:widowControl w:val="0"/>
            </w:pPr>
          </w:p>
        </w:tc>
        <w:tc>
          <w:tcPr>
            <w:tcW w:w="2700" w:type="dxa"/>
          </w:tcPr>
          <w:p w14:paraId="0FE28EA1" w14:textId="01F0F8FA" w:rsidR="00052156" w:rsidRDefault="00AD66FF" w:rsidP="00000E55">
            <w:pPr>
              <w:widowControl w:val="0"/>
            </w:pPr>
            <w:r>
              <w:t>Cindy</w:t>
            </w:r>
            <w:r w:rsidR="00B161E1">
              <w:t xml:space="preserve"> </w:t>
            </w:r>
            <w:r w:rsidR="00477FD8">
              <w:t>will make corrections to the minutes</w:t>
            </w:r>
          </w:p>
        </w:tc>
        <w:tc>
          <w:tcPr>
            <w:tcW w:w="2250" w:type="dxa"/>
          </w:tcPr>
          <w:p w14:paraId="01866ACB" w14:textId="1ECC84BC" w:rsidR="00B161E1" w:rsidRDefault="00477FD8" w:rsidP="00334A01">
            <w:pPr>
              <w:widowControl w:val="0"/>
            </w:pPr>
            <w:r>
              <w:t>Closed</w:t>
            </w:r>
          </w:p>
        </w:tc>
      </w:tr>
      <w:tr w:rsidR="00510F93" w14:paraId="2A044863" w14:textId="77777777" w:rsidTr="00D37FD2">
        <w:tc>
          <w:tcPr>
            <w:tcW w:w="3330" w:type="dxa"/>
          </w:tcPr>
          <w:p w14:paraId="1D768BDB" w14:textId="7A5AB482" w:rsidR="00510F93" w:rsidRPr="000C4E8C" w:rsidRDefault="00510F93" w:rsidP="00334A01">
            <w:pPr>
              <w:pStyle w:val="Heading1"/>
              <w:keepNext w:val="0"/>
              <w:widowControl w:val="0"/>
              <w:rPr>
                <w:b w:val="0"/>
                <w:bCs w:val="0"/>
              </w:rPr>
            </w:pPr>
            <w:r w:rsidRPr="0043072C">
              <w:rPr>
                <w:b w:val="0"/>
                <w:bCs w:val="0"/>
              </w:rPr>
              <w:t>President’s Initiative</w:t>
            </w:r>
          </w:p>
        </w:tc>
        <w:tc>
          <w:tcPr>
            <w:tcW w:w="4320" w:type="dxa"/>
          </w:tcPr>
          <w:p w14:paraId="461161DC" w14:textId="52C041F3" w:rsidR="00B161E1" w:rsidRPr="00743D0E" w:rsidRDefault="00AD66FF" w:rsidP="00B161E1">
            <w:pPr>
              <w:pStyle w:val="ListParagraph"/>
              <w:numPr>
                <w:ilvl w:val="0"/>
                <w:numId w:val="21"/>
              </w:numPr>
              <w:ind w:left="347" w:hanging="283"/>
            </w:pPr>
            <w:r w:rsidRPr="00743D0E">
              <w:t xml:space="preserve">Taxonomy discussion tabled </w:t>
            </w:r>
            <w:r w:rsidR="00000E55">
              <w:t xml:space="preserve">from February meeting </w:t>
            </w:r>
            <w:r w:rsidRPr="00743D0E">
              <w:t xml:space="preserve">pending input from Scott </w:t>
            </w:r>
          </w:p>
          <w:p w14:paraId="374EA75C" w14:textId="12B17A06" w:rsidR="00743D0E" w:rsidRPr="00743D0E" w:rsidRDefault="00743D0E" w:rsidP="00743D0E">
            <w:pPr>
              <w:pStyle w:val="ListParagraph"/>
              <w:numPr>
                <w:ilvl w:val="1"/>
                <w:numId w:val="21"/>
              </w:numPr>
              <w:ind w:left="617" w:hanging="283"/>
            </w:pPr>
            <w:r w:rsidRPr="00743D0E">
              <w:t>Workgroup to develop strategies for next steps in Taxonomy</w:t>
            </w:r>
          </w:p>
          <w:p w14:paraId="5F7751B5" w14:textId="77777777" w:rsidR="00743D0E" w:rsidRPr="00743D0E" w:rsidRDefault="00743D0E" w:rsidP="00743D0E">
            <w:pPr>
              <w:pStyle w:val="ListParagraph"/>
              <w:numPr>
                <w:ilvl w:val="0"/>
                <w:numId w:val="21"/>
              </w:numPr>
              <w:ind w:left="257" w:hanging="257"/>
            </w:pPr>
            <w:r w:rsidRPr="00743D0E">
              <w:t xml:space="preserve">Ultimate goals: </w:t>
            </w:r>
          </w:p>
          <w:p w14:paraId="7F866C0F" w14:textId="77777777" w:rsidR="00743D0E" w:rsidRPr="00743D0E" w:rsidRDefault="00743D0E" w:rsidP="00743D0E">
            <w:pPr>
              <w:pStyle w:val="ListParagraph"/>
              <w:numPr>
                <w:ilvl w:val="1"/>
                <w:numId w:val="21"/>
              </w:numPr>
              <w:ind w:left="437" w:hanging="195"/>
            </w:pPr>
            <w:r w:rsidRPr="00743D0E">
              <w:t>Incorporate language into program descriptions</w:t>
            </w:r>
          </w:p>
          <w:p w14:paraId="63C36FCF" w14:textId="62EC7D73" w:rsidR="00743D0E" w:rsidRPr="00743D0E" w:rsidRDefault="00743D0E" w:rsidP="00743D0E">
            <w:pPr>
              <w:pStyle w:val="ListParagraph"/>
              <w:numPr>
                <w:ilvl w:val="0"/>
                <w:numId w:val="21"/>
              </w:numPr>
              <w:ind w:left="347" w:hanging="283"/>
            </w:pPr>
            <w:r w:rsidRPr="00743D0E">
              <w:t>Include Taxonomy in training documents in programs and other training entities (e.g., APPIC &amp; CoA Standard I)</w:t>
            </w:r>
          </w:p>
          <w:p w14:paraId="212A38FB" w14:textId="7F53656B" w:rsidR="00510F93" w:rsidRPr="00743D0E" w:rsidRDefault="00D37FD2" w:rsidP="00F12A9A">
            <w:pPr>
              <w:pStyle w:val="ListParagraph"/>
              <w:numPr>
                <w:ilvl w:val="1"/>
                <w:numId w:val="21"/>
              </w:numPr>
              <w:ind w:left="617" w:hanging="283"/>
            </w:pPr>
            <w:r w:rsidRPr="00743D0E">
              <w:t>Taxonomy in practice (Exemplars)</w:t>
            </w:r>
          </w:p>
          <w:p w14:paraId="33501727" w14:textId="77777777" w:rsidR="00A351CC" w:rsidRDefault="00D37FD2" w:rsidP="00286634">
            <w:pPr>
              <w:pStyle w:val="ListParagraph"/>
              <w:numPr>
                <w:ilvl w:val="1"/>
                <w:numId w:val="21"/>
              </w:numPr>
              <w:ind w:left="617" w:hanging="283"/>
            </w:pPr>
            <w:r w:rsidRPr="00743D0E">
              <w:t>Taxonomy in Model Act, APPIC, &amp; CoA documents</w:t>
            </w:r>
            <w:r w:rsidR="004F52D9">
              <w:t xml:space="preserve"> the link</w:t>
            </w:r>
            <w:r w:rsidR="00A351CC">
              <w:t xml:space="preserve"> to online toolkit </w:t>
            </w:r>
            <w:r w:rsidR="00000E55">
              <w:t>(not all</w:t>
            </w:r>
            <w:r w:rsidR="00A351CC">
              <w:t xml:space="preserve"> 15 specialties uploaded to</w:t>
            </w:r>
            <w:r w:rsidR="00000E55">
              <w:t xml:space="preserve"> </w:t>
            </w:r>
            <w:r w:rsidR="00A351CC">
              <w:t>website</w:t>
            </w:r>
            <w:r w:rsidR="00000E55">
              <w:t>)</w:t>
            </w:r>
            <w:r w:rsidR="00A351CC">
              <w:t>.</w:t>
            </w:r>
          </w:p>
          <w:p w14:paraId="4F5E5EEC" w14:textId="77777777" w:rsidR="00477FD8" w:rsidRDefault="00477FD8" w:rsidP="00477FD8">
            <w:pPr>
              <w:ind w:left="360"/>
            </w:pPr>
          </w:p>
          <w:p w14:paraId="67E00442" w14:textId="09E88DFF" w:rsidR="00477FD8" w:rsidRPr="001403B6" w:rsidRDefault="00477FD8" w:rsidP="00477FD8">
            <w:pPr>
              <w:ind w:left="360"/>
              <w:rPr>
                <w:i/>
                <w:iCs/>
              </w:rPr>
            </w:pPr>
            <w:r w:rsidRPr="001403B6">
              <w:rPr>
                <w:i/>
                <w:iCs/>
              </w:rPr>
              <w:lastRenderedPageBreak/>
              <w:t>Considerable discussion ensued regarding the next steps to be taken by the COS on the taxonomy issue given current lack of clarity and different level of progress by the specialties. Scott recommended getting all specialties to the same step before proceeding. Carlen countered we need to move forward on this</w:t>
            </w:r>
            <w:r w:rsidR="001403B6">
              <w:rPr>
                <w:i/>
                <w:iCs/>
              </w:rPr>
              <w:t>,</w:t>
            </w:r>
            <w:r w:rsidRPr="001403B6">
              <w:rPr>
                <w:i/>
                <w:iCs/>
              </w:rPr>
              <w:t xml:space="preserve"> despite the specialties being at different levels</w:t>
            </w:r>
            <w:r w:rsidR="001403B6">
              <w:rPr>
                <w:i/>
                <w:iCs/>
              </w:rPr>
              <w:t>,</w:t>
            </w:r>
            <w:r w:rsidRPr="001403B6">
              <w:rPr>
                <w:i/>
                <w:iCs/>
              </w:rPr>
              <w:t xml:space="preserve"> and </w:t>
            </w:r>
            <w:r w:rsidR="001403B6">
              <w:rPr>
                <w:i/>
                <w:iCs/>
              </w:rPr>
              <w:t xml:space="preserve">she </w:t>
            </w:r>
            <w:r w:rsidRPr="001403B6">
              <w:rPr>
                <w:i/>
                <w:iCs/>
              </w:rPr>
              <w:t>suggested</w:t>
            </w:r>
            <w:r w:rsidR="001403B6">
              <w:rPr>
                <w:i/>
                <w:iCs/>
              </w:rPr>
              <w:t xml:space="preserve"> creating a workgroup comprised of the previously identified taxonomy champions. (Group, </w:t>
            </w:r>
            <w:proofErr w:type="spellStart"/>
            <w:r w:rsidR="001403B6">
              <w:rPr>
                <w:i/>
                <w:iCs/>
              </w:rPr>
              <w:t>Psychyanalytic</w:t>
            </w:r>
            <w:proofErr w:type="spellEnd"/>
            <w:r w:rsidR="001403B6">
              <w:rPr>
                <w:i/>
                <w:iCs/>
              </w:rPr>
              <w:t xml:space="preserve"> &amp; Psychodynamic, Clinical </w:t>
            </w:r>
            <w:proofErr w:type="spellStart"/>
            <w:r w:rsidR="001403B6">
              <w:rPr>
                <w:i/>
                <w:iCs/>
              </w:rPr>
              <w:t>Psy</w:t>
            </w:r>
            <w:proofErr w:type="spellEnd"/>
            <w:r w:rsidR="001403B6">
              <w:rPr>
                <w:i/>
                <w:iCs/>
              </w:rPr>
              <w:t xml:space="preserve">, </w:t>
            </w:r>
            <w:proofErr w:type="spellStart"/>
            <w:r w:rsidR="001403B6">
              <w:rPr>
                <w:i/>
                <w:iCs/>
              </w:rPr>
              <w:t>Gero</w:t>
            </w:r>
            <w:proofErr w:type="spellEnd"/>
            <w:r w:rsidR="001403B6">
              <w:rPr>
                <w:i/>
                <w:iCs/>
              </w:rPr>
              <w:t>, Clinical Neuro all have champions).</w:t>
            </w:r>
          </w:p>
        </w:tc>
        <w:tc>
          <w:tcPr>
            <w:tcW w:w="2700" w:type="dxa"/>
          </w:tcPr>
          <w:p w14:paraId="36D67D91" w14:textId="4D3BA034" w:rsidR="004F52D9" w:rsidRDefault="00286634" w:rsidP="00334A01">
            <w:pPr>
              <w:widowControl w:val="0"/>
            </w:pPr>
            <w:r>
              <w:lastRenderedPageBreak/>
              <w:t>Scott</w:t>
            </w:r>
            <w:r w:rsidR="001403B6">
              <w:t xml:space="preserve"> will check with Rob Davis @ ABPP to determine status of the taxonomy toolkit for each specialty. </w:t>
            </w:r>
          </w:p>
          <w:p w14:paraId="037DBBF8" w14:textId="09A0BABD" w:rsidR="001403B6" w:rsidRDefault="001403B6" w:rsidP="00334A01">
            <w:pPr>
              <w:widowControl w:val="0"/>
            </w:pPr>
          </w:p>
          <w:p w14:paraId="7628AD7D" w14:textId="6AA8644E" w:rsidR="001403B6" w:rsidRDefault="004C08B4" w:rsidP="00334A01">
            <w:pPr>
              <w:widowControl w:val="0"/>
            </w:pPr>
            <w:r>
              <w:t xml:space="preserve">A new taxonomy workgroup will be established of the existing specialty champions. </w:t>
            </w:r>
            <w:r w:rsidR="00281EB9">
              <w:t>Scott will be responsible for this.</w:t>
            </w:r>
          </w:p>
          <w:p w14:paraId="425CB984" w14:textId="77777777" w:rsidR="004F52D9" w:rsidRDefault="004F52D9" w:rsidP="00334A01">
            <w:pPr>
              <w:widowControl w:val="0"/>
            </w:pPr>
          </w:p>
          <w:p w14:paraId="6450DB49" w14:textId="77777777" w:rsidR="004F52D9" w:rsidRDefault="004F52D9" w:rsidP="00334A01">
            <w:pPr>
              <w:widowControl w:val="0"/>
            </w:pPr>
          </w:p>
          <w:p w14:paraId="54FEA641" w14:textId="77777777" w:rsidR="004F52D9" w:rsidRDefault="004F52D9" w:rsidP="00334A01">
            <w:pPr>
              <w:widowControl w:val="0"/>
            </w:pPr>
          </w:p>
          <w:p w14:paraId="6238B073" w14:textId="77777777" w:rsidR="004F52D9" w:rsidRDefault="004F52D9" w:rsidP="00334A01">
            <w:pPr>
              <w:widowControl w:val="0"/>
            </w:pPr>
          </w:p>
          <w:p w14:paraId="219F6838" w14:textId="77777777" w:rsidR="004F52D9" w:rsidRDefault="004F52D9" w:rsidP="00334A01">
            <w:pPr>
              <w:widowControl w:val="0"/>
            </w:pPr>
          </w:p>
          <w:p w14:paraId="43E7EDAA" w14:textId="77777777" w:rsidR="004F52D9" w:rsidRDefault="004F52D9" w:rsidP="00334A01">
            <w:pPr>
              <w:widowControl w:val="0"/>
            </w:pPr>
          </w:p>
          <w:p w14:paraId="4D4FB6A5" w14:textId="77777777" w:rsidR="00000E55" w:rsidRDefault="00000E55" w:rsidP="00334A01">
            <w:pPr>
              <w:widowControl w:val="0"/>
            </w:pPr>
          </w:p>
          <w:p w14:paraId="63325058" w14:textId="77777777" w:rsidR="00000E55" w:rsidRDefault="00000E55" w:rsidP="00334A01">
            <w:pPr>
              <w:widowControl w:val="0"/>
            </w:pPr>
          </w:p>
          <w:p w14:paraId="099BDF76" w14:textId="77777777" w:rsidR="00000E55" w:rsidRDefault="00000E55" w:rsidP="00334A01">
            <w:pPr>
              <w:widowControl w:val="0"/>
            </w:pPr>
          </w:p>
          <w:p w14:paraId="75D7881B" w14:textId="77777777" w:rsidR="00000E55" w:rsidRDefault="00000E55" w:rsidP="00334A01">
            <w:pPr>
              <w:widowControl w:val="0"/>
            </w:pPr>
          </w:p>
          <w:p w14:paraId="149FF4BD" w14:textId="77777777" w:rsidR="00000E55" w:rsidRDefault="00000E55" w:rsidP="00334A01">
            <w:pPr>
              <w:widowControl w:val="0"/>
            </w:pPr>
          </w:p>
          <w:p w14:paraId="64E56EE5" w14:textId="77777777" w:rsidR="00000E55" w:rsidRDefault="00000E55" w:rsidP="00334A01">
            <w:pPr>
              <w:widowControl w:val="0"/>
            </w:pPr>
          </w:p>
          <w:p w14:paraId="18103E8E" w14:textId="16488CED" w:rsidR="004F52D9" w:rsidRDefault="004F52D9" w:rsidP="00334A01">
            <w:pPr>
              <w:widowControl w:val="0"/>
            </w:pPr>
          </w:p>
        </w:tc>
        <w:tc>
          <w:tcPr>
            <w:tcW w:w="2250" w:type="dxa"/>
          </w:tcPr>
          <w:p w14:paraId="423C9A9D" w14:textId="4FD894C0" w:rsidR="00510F93" w:rsidRDefault="001403B6" w:rsidP="00334A01">
            <w:pPr>
              <w:widowControl w:val="0"/>
            </w:pPr>
            <w:r>
              <w:lastRenderedPageBreak/>
              <w:t>Open</w:t>
            </w:r>
          </w:p>
        </w:tc>
      </w:tr>
      <w:tr w:rsidR="00AD66FF" w14:paraId="2E786AAE" w14:textId="77777777" w:rsidTr="00EE5BB4">
        <w:tc>
          <w:tcPr>
            <w:tcW w:w="3330" w:type="dxa"/>
          </w:tcPr>
          <w:p w14:paraId="416CDA86" w14:textId="4060D3D8" w:rsidR="00AD66FF" w:rsidRPr="004575A1" w:rsidRDefault="00AD66FF" w:rsidP="00EE5BB4">
            <w:pPr>
              <w:pStyle w:val="Heading1"/>
              <w:keepNext w:val="0"/>
              <w:widowControl w:val="0"/>
              <w:rPr>
                <w:b w:val="0"/>
                <w:bCs w:val="0"/>
              </w:rPr>
            </w:pPr>
            <w:r>
              <w:rPr>
                <w:b w:val="0"/>
              </w:rPr>
              <w:t>Taxonomy Review Committee</w:t>
            </w:r>
          </w:p>
        </w:tc>
        <w:tc>
          <w:tcPr>
            <w:tcW w:w="4320" w:type="dxa"/>
          </w:tcPr>
          <w:p w14:paraId="616F752F" w14:textId="086BDF95" w:rsidR="00F12A9A" w:rsidRPr="00F12A9A" w:rsidRDefault="00F12A9A" w:rsidP="00F12A9A">
            <w:pPr>
              <w:pStyle w:val="ListParagraph"/>
              <w:numPr>
                <w:ilvl w:val="0"/>
                <w:numId w:val="22"/>
              </w:numPr>
              <w:ind w:left="167" w:hanging="180"/>
              <w:rPr>
                <w:sz w:val="22"/>
                <w:szCs w:val="22"/>
              </w:rPr>
            </w:pPr>
            <w:r w:rsidRPr="00F12A9A">
              <w:rPr>
                <w:sz w:val="22"/>
                <w:szCs w:val="22"/>
              </w:rPr>
              <w:t>Committee</w:t>
            </w:r>
            <w:r w:rsidR="00286634">
              <w:rPr>
                <w:sz w:val="22"/>
                <w:szCs w:val="22"/>
              </w:rPr>
              <w:t xml:space="preserve"> appointed</w:t>
            </w:r>
            <w:r w:rsidR="00743D0E">
              <w:rPr>
                <w:sz w:val="22"/>
                <w:szCs w:val="22"/>
              </w:rPr>
              <w:t xml:space="preserve"> </w:t>
            </w:r>
            <w:r w:rsidR="00286634">
              <w:rPr>
                <w:sz w:val="22"/>
                <w:szCs w:val="22"/>
              </w:rPr>
              <w:t>with</w:t>
            </w:r>
            <w:r w:rsidR="00743D0E">
              <w:rPr>
                <w:sz w:val="22"/>
                <w:szCs w:val="22"/>
              </w:rPr>
              <w:t xml:space="preserve"> Ad hoc member </w:t>
            </w:r>
            <w:r w:rsidR="00000E55">
              <w:rPr>
                <w:sz w:val="22"/>
                <w:szCs w:val="22"/>
              </w:rPr>
              <w:t xml:space="preserve">Scott Sperling </w:t>
            </w:r>
          </w:p>
          <w:p w14:paraId="47856168" w14:textId="23D02210" w:rsidR="00AD66FF" w:rsidRPr="008925DF" w:rsidRDefault="00286634" w:rsidP="00AD66FF">
            <w:pPr>
              <w:pStyle w:val="ListParagraph"/>
              <w:numPr>
                <w:ilvl w:val="0"/>
                <w:numId w:val="22"/>
              </w:numPr>
              <w:ind w:left="167" w:hanging="180"/>
              <w:rPr>
                <w:sz w:val="22"/>
                <w:szCs w:val="22"/>
              </w:rPr>
            </w:pPr>
            <w:r>
              <w:rPr>
                <w:sz w:val="22"/>
                <w:szCs w:val="22"/>
              </w:rPr>
              <w:t xml:space="preserve">Need to forward materials to committee </w:t>
            </w:r>
          </w:p>
          <w:p w14:paraId="7149846C" w14:textId="0B495E9C" w:rsidR="008925DF" w:rsidRPr="00F12A9A" w:rsidRDefault="008925DF" w:rsidP="008925DF">
            <w:pPr>
              <w:pStyle w:val="ListParagraph"/>
              <w:numPr>
                <w:ilvl w:val="1"/>
                <w:numId w:val="22"/>
              </w:numPr>
              <w:ind w:left="437" w:hanging="283"/>
              <w:rPr>
                <w:sz w:val="22"/>
                <w:szCs w:val="22"/>
              </w:rPr>
            </w:pPr>
            <w:r w:rsidRPr="008925DF">
              <w:rPr>
                <w:sz w:val="22"/>
                <w:szCs w:val="22"/>
              </w:rPr>
              <w:t xml:space="preserve">CFP - </w:t>
            </w:r>
            <w:r w:rsidRPr="008925DF">
              <w:rPr>
                <w:color w:val="000000"/>
                <w:sz w:val="22"/>
                <w:szCs w:val="22"/>
              </w:rPr>
              <w:t xml:space="preserve">Chanda Graves (Chair of the </w:t>
            </w:r>
            <w:r w:rsidRPr="00F12A9A">
              <w:rPr>
                <w:color w:val="000000"/>
                <w:sz w:val="22"/>
                <w:szCs w:val="22"/>
              </w:rPr>
              <w:t xml:space="preserve">Renewal of Specialty Task </w:t>
            </w:r>
            <w:proofErr w:type="gramStart"/>
            <w:r w:rsidRPr="00F12A9A">
              <w:rPr>
                <w:color w:val="000000"/>
                <w:sz w:val="22"/>
                <w:szCs w:val="22"/>
              </w:rPr>
              <w:t xml:space="preserve">Force  </w:t>
            </w:r>
            <w:r w:rsidRPr="00F12A9A">
              <w:rPr>
                <w:sz w:val="22"/>
                <w:szCs w:val="22"/>
              </w:rPr>
              <w:t>)</w:t>
            </w:r>
            <w:proofErr w:type="gramEnd"/>
          </w:p>
          <w:p w14:paraId="2AC28CAC" w14:textId="1E5CFE66" w:rsidR="008925DF" w:rsidRPr="00F12A9A" w:rsidRDefault="008925DF" w:rsidP="008925DF">
            <w:pPr>
              <w:pStyle w:val="ListParagraph"/>
              <w:numPr>
                <w:ilvl w:val="1"/>
                <w:numId w:val="22"/>
              </w:numPr>
              <w:ind w:left="437" w:hanging="283"/>
              <w:rPr>
                <w:sz w:val="22"/>
                <w:szCs w:val="22"/>
              </w:rPr>
            </w:pPr>
            <w:r w:rsidRPr="00F12A9A">
              <w:rPr>
                <w:sz w:val="22"/>
                <w:szCs w:val="22"/>
              </w:rPr>
              <w:t>Group</w:t>
            </w:r>
          </w:p>
          <w:p w14:paraId="3886DE11" w14:textId="5035366C" w:rsidR="00F12A9A" w:rsidRPr="00F12A9A" w:rsidRDefault="00F12A9A" w:rsidP="008925DF">
            <w:pPr>
              <w:pStyle w:val="ListParagraph"/>
              <w:numPr>
                <w:ilvl w:val="1"/>
                <w:numId w:val="22"/>
              </w:numPr>
              <w:ind w:left="437" w:hanging="283"/>
              <w:rPr>
                <w:sz w:val="22"/>
                <w:szCs w:val="22"/>
              </w:rPr>
            </w:pPr>
            <w:r w:rsidRPr="00F12A9A">
              <w:rPr>
                <w:sz w:val="22"/>
                <w:szCs w:val="22"/>
              </w:rPr>
              <w:t xml:space="preserve">CHS – Lloyd Berg, </w:t>
            </w:r>
            <w:r w:rsidRPr="00F12A9A">
              <w:rPr>
                <w:color w:val="212121"/>
                <w:sz w:val="22"/>
                <w:szCs w:val="22"/>
              </w:rPr>
              <w:t>Society for Health Psychology President, Dr. Mark Vogel</w:t>
            </w:r>
          </w:p>
          <w:p w14:paraId="08CB4E24" w14:textId="77777777" w:rsidR="008925DF" w:rsidRDefault="008925DF" w:rsidP="00AD66FF">
            <w:pPr>
              <w:pStyle w:val="ListParagraph"/>
              <w:numPr>
                <w:ilvl w:val="0"/>
                <w:numId w:val="22"/>
              </w:numPr>
              <w:ind w:left="167" w:hanging="180"/>
              <w:rPr>
                <w:sz w:val="22"/>
                <w:szCs w:val="22"/>
              </w:rPr>
            </w:pPr>
            <w:r w:rsidRPr="008925DF">
              <w:rPr>
                <w:sz w:val="22"/>
                <w:szCs w:val="22"/>
              </w:rPr>
              <w:t xml:space="preserve">Request from </w:t>
            </w:r>
            <w:r w:rsidRPr="008925DF">
              <w:rPr>
                <w:color w:val="212121"/>
                <w:sz w:val="22"/>
                <w:szCs w:val="22"/>
              </w:rPr>
              <w:t xml:space="preserve">Lindsay Phillips- </w:t>
            </w:r>
            <w:hyperlink r:id="rId5" w:history="1">
              <w:r w:rsidRPr="008925DF">
                <w:rPr>
                  <w:rStyle w:val="Hyperlink"/>
                  <w:sz w:val="22"/>
                  <w:szCs w:val="22"/>
                </w:rPr>
                <w:t>lindsayphillipspsydabpp@gmail.com</w:t>
              </w:r>
            </w:hyperlink>
            <w:r w:rsidRPr="008925DF">
              <w:rPr>
                <w:sz w:val="22"/>
                <w:szCs w:val="22"/>
              </w:rPr>
              <w:t xml:space="preserve"> to review worksheet for Clinical Psych</w:t>
            </w:r>
            <w:r w:rsidR="00000E55">
              <w:rPr>
                <w:sz w:val="22"/>
                <w:szCs w:val="22"/>
              </w:rPr>
              <w:t xml:space="preserve"> (tabled pending Review Committee appointments</w:t>
            </w:r>
          </w:p>
          <w:p w14:paraId="242CB0FB" w14:textId="77777777" w:rsidR="004C08B4" w:rsidRDefault="004C08B4" w:rsidP="004C08B4">
            <w:pPr>
              <w:rPr>
                <w:sz w:val="22"/>
                <w:szCs w:val="22"/>
              </w:rPr>
            </w:pPr>
          </w:p>
          <w:p w14:paraId="08082817" w14:textId="17BEA8DD" w:rsidR="004C08B4" w:rsidRPr="004C08B4" w:rsidRDefault="004C08B4" w:rsidP="004C08B4">
            <w:pPr>
              <w:rPr>
                <w:i/>
                <w:iCs/>
                <w:sz w:val="22"/>
                <w:szCs w:val="22"/>
              </w:rPr>
            </w:pPr>
            <w:r>
              <w:rPr>
                <w:i/>
                <w:iCs/>
                <w:sz w:val="22"/>
                <w:szCs w:val="22"/>
              </w:rPr>
              <w:t xml:space="preserve">Carlen clarified the role of the committee and the ad hoc member (Scott). Carlen reviewed the procedures for everyone. The committee is comprised of Michele </w:t>
            </w:r>
            <w:proofErr w:type="spellStart"/>
            <w:r>
              <w:rPr>
                <w:i/>
                <w:iCs/>
                <w:sz w:val="22"/>
                <w:szCs w:val="22"/>
              </w:rPr>
              <w:t>Rusin</w:t>
            </w:r>
            <w:proofErr w:type="spellEnd"/>
            <w:r>
              <w:rPr>
                <w:i/>
                <w:iCs/>
                <w:sz w:val="22"/>
                <w:szCs w:val="22"/>
              </w:rPr>
              <w:t xml:space="preserve"> (chair), Beth Arredondo, Michelle </w:t>
            </w:r>
            <w:proofErr w:type="spellStart"/>
            <w:r>
              <w:rPr>
                <w:i/>
                <w:iCs/>
                <w:sz w:val="22"/>
                <w:szCs w:val="22"/>
              </w:rPr>
              <w:t>Milnac</w:t>
            </w:r>
            <w:proofErr w:type="spellEnd"/>
            <w:r>
              <w:rPr>
                <w:i/>
                <w:iCs/>
                <w:sz w:val="22"/>
                <w:szCs w:val="22"/>
              </w:rPr>
              <w:t>, and Scott Sperling (ad hoc)</w:t>
            </w:r>
          </w:p>
        </w:tc>
        <w:tc>
          <w:tcPr>
            <w:tcW w:w="2700" w:type="dxa"/>
          </w:tcPr>
          <w:p w14:paraId="0AECA39D" w14:textId="03A3EE7A" w:rsidR="00C143FC" w:rsidRDefault="004C08B4" w:rsidP="00EE5BB4">
            <w:r>
              <w:t xml:space="preserve">Michele will move forward on organizing the committee with a completion goal of </w:t>
            </w:r>
            <w:proofErr w:type="gramStart"/>
            <w:r>
              <w:t>June,</w:t>
            </w:r>
            <w:proofErr w:type="gramEnd"/>
            <w:r>
              <w:t xml:space="preserve"> 2024</w:t>
            </w:r>
          </w:p>
          <w:p w14:paraId="496D107F" w14:textId="77777777" w:rsidR="00000E55" w:rsidRDefault="00000E55" w:rsidP="00EE5BB4"/>
          <w:p w14:paraId="3FBA6139" w14:textId="77777777" w:rsidR="00C143FC" w:rsidRDefault="00C143FC" w:rsidP="00EE5BB4"/>
          <w:p w14:paraId="3BF6B2ED" w14:textId="714DEF0B" w:rsidR="00D42850" w:rsidRPr="0059386B" w:rsidRDefault="00D42850" w:rsidP="00000E55"/>
        </w:tc>
        <w:tc>
          <w:tcPr>
            <w:tcW w:w="2250" w:type="dxa"/>
          </w:tcPr>
          <w:p w14:paraId="023B0D43" w14:textId="4AF759EE" w:rsidR="00AD66FF" w:rsidRDefault="004C08B4" w:rsidP="00EE5BB4">
            <w:pPr>
              <w:pStyle w:val="Heading1"/>
              <w:keepNext w:val="0"/>
              <w:widowControl w:val="0"/>
              <w:rPr>
                <w:b w:val="0"/>
                <w:bCs w:val="0"/>
              </w:rPr>
            </w:pPr>
            <w:r>
              <w:rPr>
                <w:b w:val="0"/>
                <w:bCs w:val="0"/>
              </w:rPr>
              <w:t>Closed</w:t>
            </w:r>
          </w:p>
        </w:tc>
      </w:tr>
      <w:tr w:rsidR="00510F93" w14:paraId="08E9B03D" w14:textId="77777777" w:rsidTr="00D37FD2">
        <w:tc>
          <w:tcPr>
            <w:tcW w:w="3330" w:type="dxa"/>
          </w:tcPr>
          <w:p w14:paraId="364FD885" w14:textId="19EE8BD0" w:rsidR="00510F93" w:rsidRPr="004575A1" w:rsidRDefault="00510F93" w:rsidP="001A7A6C">
            <w:pPr>
              <w:pStyle w:val="Heading1"/>
              <w:keepNext w:val="0"/>
              <w:widowControl w:val="0"/>
              <w:rPr>
                <w:b w:val="0"/>
                <w:bCs w:val="0"/>
              </w:rPr>
            </w:pPr>
            <w:r>
              <w:rPr>
                <w:b w:val="0"/>
              </w:rPr>
              <w:t>Website</w:t>
            </w:r>
          </w:p>
        </w:tc>
        <w:tc>
          <w:tcPr>
            <w:tcW w:w="4320" w:type="dxa"/>
          </w:tcPr>
          <w:p w14:paraId="11061BF5" w14:textId="326B31D7" w:rsidR="004C08B4" w:rsidRDefault="00000E55" w:rsidP="00084733">
            <w:r>
              <w:t>S</w:t>
            </w:r>
            <w:r w:rsidR="00CD0177">
              <w:t xml:space="preserve">pecialties </w:t>
            </w:r>
            <w:r>
              <w:t xml:space="preserve">to </w:t>
            </w:r>
            <w:r w:rsidR="00CD0177">
              <w:t>review their websites for changes – minor or major overhaul.</w:t>
            </w:r>
          </w:p>
          <w:p w14:paraId="6D68C629" w14:textId="3D3ACD63" w:rsidR="00000E55" w:rsidRDefault="00000E55" w:rsidP="00000E55">
            <w:pPr>
              <w:pStyle w:val="ListParagraph"/>
              <w:numPr>
                <w:ilvl w:val="0"/>
                <w:numId w:val="27"/>
              </w:numPr>
            </w:pPr>
            <w:proofErr w:type="spellStart"/>
            <w:r>
              <w:lastRenderedPageBreak/>
              <w:t>Checkllist</w:t>
            </w:r>
            <w:proofErr w:type="spellEnd"/>
            <w:r>
              <w:t xml:space="preserve"> draft</w:t>
            </w:r>
          </w:p>
          <w:p w14:paraId="6F2B4C99" w14:textId="77777777" w:rsidR="00CD0177" w:rsidRDefault="00286634" w:rsidP="00D42850">
            <w:pPr>
              <w:pStyle w:val="ListParagraph"/>
              <w:numPr>
                <w:ilvl w:val="0"/>
                <w:numId w:val="27"/>
              </w:numPr>
            </w:pPr>
            <w:r>
              <w:t xml:space="preserve">Update – no feedback </w:t>
            </w:r>
            <w:proofErr w:type="gramStart"/>
            <w:r>
              <w:t>at this time</w:t>
            </w:r>
            <w:proofErr w:type="gramEnd"/>
            <w:r>
              <w:t>.</w:t>
            </w:r>
          </w:p>
          <w:p w14:paraId="3BFD526D" w14:textId="77777777" w:rsidR="004C08B4" w:rsidRDefault="004C08B4" w:rsidP="004C08B4"/>
          <w:p w14:paraId="30324195" w14:textId="4CDE886C" w:rsidR="004C08B4" w:rsidRPr="003D2E64" w:rsidRDefault="004C08B4" w:rsidP="004C08B4">
            <w:pPr>
              <w:rPr>
                <w:i/>
                <w:iCs/>
              </w:rPr>
            </w:pPr>
            <w:r w:rsidRPr="003D2E64">
              <w:rPr>
                <w:i/>
                <w:iCs/>
              </w:rPr>
              <w:t xml:space="preserve">Only one specialty, Group, returned their website update form to Carlen following the March quarterly meeting. Carlen will resend the form to members and request a reply to both </w:t>
            </w:r>
            <w:proofErr w:type="gramStart"/>
            <w:r w:rsidRPr="003D2E64">
              <w:rPr>
                <w:i/>
                <w:iCs/>
              </w:rPr>
              <w:t>herself</w:t>
            </w:r>
            <w:proofErr w:type="gramEnd"/>
            <w:r w:rsidRPr="003D2E64">
              <w:rPr>
                <w:i/>
                <w:iCs/>
              </w:rPr>
              <w:t xml:space="preserve"> and Cindy, who is responsible for making the updates on the website.</w:t>
            </w:r>
          </w:p>
        </w:tc>
        <w:tc>
          <w:tcPr>
            <w:tcW w:w="2700" w:type="dxa"/>
          </w:tcPr>
          <w:p w14:paraId="4AC52F2C" w14:textId="1109E66E" w:rsidR="00000E55" w:rsidRDefault="00000E55" w:rsidP="00F00328">
            <w:r>
              <w:lastRenderedPageBreak/>
              <w:t>Carlen</w:t>
            </w:r>
            <w:r w:rsidR="004C08B4">
              <w:t xml:space="preserve"> will send a reminder with the </w:t>
            </w:r>
            <w:proofErr w:type="spellStart"/>
            <w:r w:rsidR="004C08B4">
              <w:lastRenderedPageBreak/>
              <w:t>websited</w:t>
            </w:r>
            <w:proofErr w:type="spellEnd"/>
            <w:r w:rsidR="004C08B4">
              <w:t xml:space="preserve"> update form to members and request a reply to both </w:t>
            </w:r>
            <w:proofErr w:type="gramStart"/>
            <w:r w:rsidR="004C08B4">
              <w:t>herself</w:t>
            </w:r>
            <w:proofErr w:type="gramEnd"/>
            <w:r w:rsidR="004C08B4">
              <w:t xml:space="preserve"> and Cindy, who is responsible for making the updates on the website. Completion timeline: Website changes completed prior to the </w:t>
            </w:r>
            <w:r w:rsidR="003D2E64">
              <w:t>June quarterly meeting.</w:t>
            </w:r>
          </w:p>
          <w:p w14:paraId="130AADC0" w14:textId="4470074A" w:rsidR="00CD0177" w:rsidRPr="0059386B" w:rsidRDefault="00CD0177" w:rsidP="00286634">
            <w:pPr>
              <w:pStyle w:val="ListParagraph"/>
              <w:ind w:left="349"/>
            </w:pPr>
          </w:p>
        </w:tc>
        <w:tc>
          <w:tcPr>
            <w:tcW w:w="2250" w:type="dxa"/>
          </w:tcPr>
          <w:p w14:paraId="136C66C4" w14:textId="77777777" w:rsidR="00510F93" w:rsidRDefault="00510F93" w:rsidP="001A7A6C">
            <w:pPr>
              <w:pStyle w:val="Heading1"/>
              <w:keepNext w:val="0"/>
              <w:widowControl w:val="0"/>
              <w:rPr>
                <w:b w:val="0"/>
                <w:bCs w:val="0"/>
              </w:rPr>
            </w:pPr>
          </w:p>
          <w:p w14:paraId="1BB85035" w14:textId="1CFF1A47" w:rsidR="006B7B08" w:rsidRPr="006B7B08" w:rsidRDefault="006B7B08" w:rsidP="006B7B08"/>
        </w:tc>
      </w:tr>
      <w:tr w:rsidR="00510F93" w14:paraId="6E28BF96" w14:textId="77777777" w:rsidTr="00D37FD2">
        <w:tc>
          <w:tcPr>
            <w:tcW w:w="3330" w:type="dxa"/>
            <w:tcBorders>
              <w:top w:val="single" w:sz="4" w:space="0" w:color="auto"/>
              <w:left w:val="single" w:sz="4" w:space="0" w:color="auto"/>
              <w:bottom w:val="single" w:sz="4" w:space="0" w:color="auto"/>
              <w:right w:val="single" w:sz="4" w:space="0" w:color="auto"/>
            </w:tcBorders>
          </w:tcPr>
          <w:p w14:paraId="047ED692" w14:textId="2F9FE227" w:rsidR="00510F93" w:rsidRDefault="00510F93" w:rsidP="00A5521E">
            <w:pPr>
              <w:pStyle w:val="Heading1"/>
              <w:keepNext w:val="0"/>
              <w:widowControl w:val="0"/>
              <w:rPr>
                <w:b w:val="0"/>
                <w:bCs w:val="0"/>
              </w:rPr>
            </w:pPr>
            <w:r>
              <w:rPr>
                <w:b w:val="0"/>
              </w:rPr>
              <w:t xml:space="preserve">Treasury Report </w:t>
            </w:r>
          </w:p>
        </w:tc>
        <w:tc>
          <w:tcPr>
            <w:tcW w:w="4320" w:type="dxa"/>
            <w:tcBorders>
              <w:top w:val="single" w:sz="4" w:space="0" w:color="auto"/>
              <w:left w:val="single" w:sz="4" w:space="0" w:color="auto"/>
              <w:bottom w:val="single" w:sz="4" w:space="0" w:color="auto"/>
              <w:right w:val="single" w:sz="4" w:space="0" w:color="auto"/>
            </w:tcBorders>
          </w:tcPr>
          <w:p w14:paraId="135C4254" w14:textId="77777777" w:rsidR="00510F93" w:rsidRDefault="00510F93" w:rsidP="0043072C">
            <w:pPr>
              <w:rPr>
                <w:sz w:val="22"/>
                <w:szCs w:val="22"/>
              </w:rPr>
            </w:pPr>
            <w:r w:rsidRPr="008925DF">
              <w:rPr>
                <w:sz w:val="22"/>
                <w:szCs w:val="22"/>
              </w:rPr>
              <w:t>Are all specialties dues up to date?</w:t>
            </w:r>
          </w:p>
          <w:p w14:paraId="431FF069" w14:textId="3B56C217" w:rsidR="003D2E64" w:rsidRDefault="003D2E64" w:rsidP="0043072C">
            <w:pPr>
              <w:rPr>
                <w:sz w:val="22"/>
                <w:szCs w:val="22"/>
              </w:rPr>
            </w:pPr>
          </w:p>
          <w:p w14:paraId="0A60ACF2" w14:textId="1784737D" w:rsidR="003D2E64" w:rsidRPr="003D2E64" w:rsidRDefault="003D2E64" w:rsidP="0043072C">
            <w:pPr>
              <w:rPr>
                <w:i/>
                <w:iCs/>
                <w:sz w:val="22"/>
                <w:szCs w:val="22"/>
              </w:rPr>
            </w:pPr>
            <w:r>
              <w:rPr>
                <w:i/>
                <w:iCs/>
                <w:sz w:val="22"/>
                <w:szCs w:val="22"/>
              </w:rPr>
              <w:t xml:space="preserve">Michele reported that invoices are annually sent in </w:t>
            </w:r>
            <w:proofErr w:type="gramStart"/>
            <w:r>
              <w:rPr>
                <w:i/>
                <w:iCs/>
                <w:sz w:val="22"/>
                <w:szCs w:val="22"/>
              </w:rPr>
              <w:t>March</w:t>
            </w:r>
            <w:proofErr w:type="gramEnd"/>
            <w:r>
              <w:rPr>
                <w:i/>
                <w:iCs/>
                <w:sz w:val="22"/>
                <w:szCs w:val="22"/>
              </w:rPr>
              <w:t xml:space="preserve"> and she will send these asap. Carlen suggested specialty dues payment be monitored and reported at each quarterly meeting. </w:t>
            </w:r>
          </w:p>
          <w:p w14:paraId="10FA610E" w14:textId="556948F0" w:rsidR="003D2E64" w:rsidRPr="008925DF" w:rsidRDefault="003D2E64" w:rsidP="0043072C">
            <w:pPr>
              <w:rPr>
                <w:sz w:val="22"/>
                <w:szCs w:val="22"/>
              </w:rPr>
            </w:pPr>
          </w:p>
        </w:tc>
        <w:tc>
          <w:tcPr>
            <w:tcW w:w="2700" w:type="dxa"/>
          </w:tcPr>
          <w:p w14:paraId="515A79F7" w14:textId="77777777" w:rsidR="00510F93" w:rsidRDefault="008925DF" w:rsidP="00A5521E">
            <w:r>
              <w:t>Michele</w:t>
            </w:r>
            <w:r w:rsidR="00C143FC">
              <w:t xml:space="preserve"> </w:t>
            </w:r>
            <w:r w:rsidR="003D2E64">
              <w:t>will send dues invoices asap.</w:t>
            </w:r>
          </w:p>
          <w:p w14:paraId="556BFCB6" w14:textId="77777777" w:rsidR="003D2E64" w:rsidRDefault="003D2E64" w:rsidP="00A5521E"/>
          <w:p w14:paraId="706A0A88" w14:textId="08FE781E" w:rsidR="003D2E64" w:rsidRDefault="003D2E64" w:rsidP="00A5521E">
            <w:r>
              <w:t xml:space="preserve">Carlen will create </w:t>
            </w:r>
            <w:proofErr w:type="gramStart"/>
            <w:r>
              <w:t>an</w:t>
            </w:r>
            <w:proofErr w:type="gramEnd"/>
            <w:r>
              <w:t xml:space="preserve"> payment tracking form.</w:t>
            </w:r>
          </w:p>
        </w:tc>
        <w:tc>
          <w:tcPr>
            <w:tcW w:w="2250" w:type="dxa"/>
          </w:tcPr>
          <w:p w14:paraId="2F23094E" w14:textId="42ABDA98" w:rsidR="00510F93" w:rsidRDefault="003D2E64" w:rsidP="00A5521E">
            <w:pPr>
              <w:pStyle w:val="Heading1"/>
              <w:keepNext w:val="0"/>
              <w:widowControl w:val="0"/>
              <w:rPr>
                <w:b w:val="0"/>
                <w:bCs w:val="0"/>
              </w:rPr>
            </w:pPr>
            <w:r>
              <w:rPr>
                <w:b w:val="0"/>
                <w:bCs w:val="0"/>
              </w:rPr>
              <w:t>Open</w:t>
            </w:r>
          </w:p>
        </w:tc>
      </w:tr>
      <w:tr w:rsidR="00510F93" w14:paraId="160C5601" w14:textId="77777777" w:rsidTr="00D37FD2">
        <w:tc>
          <w:tcPr>
            <w:tcW w:w="3330" w:type="dxa"/>
            <w:tcBorders>
              <w:top w:val="single" w:sz="4" w:space="0" w:color="auto"/>
              <w:left w:val="single" w:sz="4" w:space="0" w:color="auto"/>
              <w:bottom w:val="single" w:sz="4" w:space="0" w:color="auto"/>
              <w:right w:val="single" w:sz="4" w:space="0" w:color="auto"/>
            </w:tcBorders>
          </w:tcPr>
          <w:p w14:paraId="64945DC6" w14:textId="5FEB1E50" w:rsidR="00510F93" w:rsidRPr="0043072C" w:rsidRDefault="00510F93" w:rsidP="00A5521E">
            <w:pPr>
              <w:pStyle w:val="Heading1"/>
              <w:keepNext w:val="0"/>
              <w:widowControl w:val="0"/>
              <w:rPr>
                <w:b w:val="0"/>
                <w:bCs w:val="0"/>
              </w:rPr>
            </w:pPr>
            <w:r>
              <w:rPr>
                <w:b w:val="0"/>
              </w:rPr>
              <w:t>O</w:t>
            </w:r>
            <w:r w:rsidR="00D37FD2">
              <w:rPr>
                <w:b w:val="0"/>
              </w:rPr>
              <w:t xml:space="preserve">fficers’ list of responsibilities </w:t>
            </w:r>
          </w:p>
        </w:tc>
        <w:tc>
          <w:tcPr>
            <w:tcW w:w="4320" w:type="dxa"/>
            <w:tcBorders>
              <w:top w:val="single" w:sz="4" w:space="0" w:color="auto"/>
              <w:left w:val="single" w:sz="4" w:space="0" w:color="auto"/>
              <w:bottom w:val="single" w:sz="4" w:space="0" w:color="auto"/>
              <w:right w:val="single" w:sz="4" w:space="0" w:color="auto"/>
            </w:tcBorders>
          </w:tcPr>
          <w:p w14:paraId="67D2B42C" w14:textId="1B0B028A" w:rsidR="003D2E64" w:rsidRPr="008925DF" w:rsidRDefault="003D2E64" w:rsidP="000C4E8C">
            <w:pPr>
              <w:rPr>
                <w:sz w:val="22"/>
                <w:szCs w:val="22"/>
              </w:rPr>
            </w:pPr>
            <w:r>
              <w:rPr>
                <w:sz w:val="22"/>
                <w:szCs w:val="22"/>
              </w:rPr>
              <w:t>Updates.  Cindy and Michele were reminded of the need to compile a list of their officer responsibilities for an Operational Manual</w:t>
            </w:r>
          </w:p>
          <w:p w14:paraId="2ADE5DC2" w14:textId="62D67C1F" w:rsidR="008925DF" w:rsidRPr="008925DF" w:rsidRDefault="008925DF" w:rsidP="00000E55">
            <w:pPr>
              <w:pStyle w:val="ListParagraph"/>
              <w:ind w:left="257"/>
              <w:rPr>
                <w:sz w:val="22"/>
                <w:szCs w:val="22"/>
              </w:rPr>
            </w:pPr>
          </w:p>
        </w:tc>
        <w:tc>
          <w:tcPr>
            <w:tcW w:w="2700" w:type="dxa"/>
          </w:tcPr>
          <w:p w14:paraId="2FBF9360" w14:textId="78A9CED7" w:rsidR="00C143FC" w:rsidRDefault="00C143FC" w:rsidP="00A5521E">
            <w:r>
              <w:t xml:space="preserve">Cindy &amp; Michele </w:t>
            </w:r>
            <w:r w:rsidR="003D2E64">
              <w:t>responsible. No time certain.</w:t>
            </w:r>
          </w:p>
        </w:tc>
        <w:tc>
          <w:tcPr>
            <w:tcW w:w="2250" w:type="dxa"/>
          </w:tcPr>
          <w:p w14:paraId="638590AE" w14:textId="704719A2" w:rsidR="00510F93" w:rsidRDefault="003D2E64" w:rsidP="00A5521E">
            <w:pPr>
              <w:pStyle w:val="Heading1"/>
              <w:keepNext w:val="0"/>
              <w:widowControl w:val="0"/>
              <w:rPr>
                <w:b w:val="0"/>
                <w:bCs w:val="0"/>
              </w:rPr>
            </w:pPr>
            <w:r>
              <w:rPr>
                <w:b w:val="0"/>
                <w:bCs w:val="0"/>
              </w:rPr>
              <w:t>Open</w:t>
            </w:r>
          </w:p>
        </w:tc>
      </w:tr>
      <w:tr w:rsidR="00D37FD2" w14:paraId="62E71BE9" w14:textId="77777777" w:rsidTr="00D37FD2">
        <w:tc>
          <w:tcPr>
            <w:tcW w:w="3330" w:type="dxa"/>
          </w:tcPr>
          <w:p w14:paraId="1B8B1D71" w14:textId="77777777" w:rsidR="00D37FD2" w:rsidRDefault="00D37FD2" w:rsidP="00502425">
            <w:pPr>
              <w:pStyle w:val="Heading1"/>
              <w:keepNext w:val="0"/>
              <w:widowControl w:val="0"/>
              <w:rPr>
                <w:b w:val="0"/>
              </w:rPr>
            </w:pPr>
          </w:p>
        </w:tc>
        <w:tc>
          <w:tcPr>
            <w:tcW w:w="4320" w:type="dxa"/>
          </w:tcPr>
          <w:p w14:paraId="42F54899" w14:textId="77777777" w:rsidR="00D37FD2" w:rsidRPr="008925DF" w:rsidRDefault="00D37FD2" w:rsidP="00502425">
            <w:pPr>
              <w:pStyle w:val="Heading1"/>
              <w:keepNext w:val="0"/>
              <w:widowControl w:val="0"/>
              <w:rPr>
                <w:b w:val="0"/>
                <w:bCs w:val="0"/>
                <w:sz w:val="22"/>
                <w:szCs w:val="22"/>
              </w:rPr>
            </w:pPr>
          </w:p>
        </w:tc>
        <w:tc>
          <w:tcPr>
            <w:tcW w:w="2700" w:type="dxa"/>
          </w:tcPr>
          <w:p w14:paraId="56EEF989" w14:textId="77777777" w:rsidR="00D37FD2" w:rsidRDefault="00D37FD2" w:rsidP="00502425">
            <w:pPr>
              <w:pStyle w:val="Heading1"/>
              <w:keepNext w:val="0"/>
              <w:widowControl w:val="0"/>
              <w:rPr>
                <w:b w:val="0"/>
                <w:bCs w:val="0"/>
              </w:rPr>
            </w:pPr>
          </w:p>
        </w:tc>
        <w:tc>
          <w:tcPr>
            <w:tcW w:w="2250" w:type="dxa"/>
          </w:tcPr>
          <w:p w14:paraId="28E7E273" w14:textId="77777777" w:rsidR="00D37FD2" w:rsidRDefault="00D37FD2" w:rsidP="00502425">
            <w:pPr>
              <w:pStyle w:val="Heading1"/>
              <w:keepNext w:val="0"/>
              <w:widowControl w:val="0"/>
              <w:rPr>
                <w:b w:val="0"/>
                <w:bCs w:val="0"/>
              </w:rPr>
            </w:pPr>
          </w:p>
        </w:tc>
      </w:tr>
      <w:tr w:rsidR="00510F93" w14:paraId="234AF782" w14:textId="77777777" w:rsidTr="00D37FD2">
        <w:tc>
          <w:tcPr>
            <w:tcW w:w="3330" w:type="dxa"/>
            <w:shd w:val="clear" w:color="auto" w:fill="F2F2F2" w:themeFill="background1" w:themeFillShade="F2"/>
          </w:tcPr>
          <w:p w14:paraId="20E7EB34" w14:textId="6F3BDC87" w:rsidR="00510F93" w:rsidRDefault="00510F93" w:rsidP="00FE59DB">
            <w:pPr>
              <w:pStyle w:val="Heading1"/>
              <w:keepNext w:val="0"/>
              <w:widowControl w:val="0"/>
              <w:rPr>
                <w:b w:val="0"/>
              </w:rPr>
            </w:pPr>
            <w:r>
              <w:t>II. NEW BUSINESS</w:t>
            </w:r>
          </w:p>
        </w:tc>
        <w:tc>
          <w:tcPr>
            <w:tcW w:w="4320" w:type="dxa"/>
            <w:shd w:val="clear" w:color="auto" w:fill="F2F2F2" w:themeFill="background1" w:themeFillShade="F2"/>
          </w:tcPr>
          <w:p w14:paraId="7C36F86A" w14:textId="33E162F7" w:rsidR="00510F93" w:rsidRPr="008925DF" w:rsidRDefault="00510F93" w:rsidP="0080464B">
            <w:pPr>
              <w:pStyle w:val="Heading1"/>
              <w:keepNext w:val="0"/>
              <w:widowControl w:val="0"/>
              <w:rPr>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4E222" w14:textId="262C157E" w:rsidR="00510F93" w:rsidRDefault="00510F93" w:rsidP="00D250C4"/>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41448" w14:textId="77777777" w:rsidR="00510F93" w:rsidRDefault="00510F93" w:rsidP="00FE59DB">
            <w:pPr>
              <w:pStyle w:val="Heading1"/>
              <w:keepNext w:val="0"/>
              <w:widowControl w:val="0"/>
              <w:rPr>
                <w:b w:val="0"/>
                <w:bCs w:val="0"/>
              </w:rPr>
            </w:pPr>
          </w:p>
        </w:tc>
      </w:tr>
      <w:tr w:rsidR="00510F93" w14:paraId="2CC21B7A" w14:textId="77777777" w:rsidTr="00D37FD2">
        <w:tc>
          <w:tcPr>
            <w:tcW w:w="3330" w:type="dxa"/>
          </w:tcPr>
          <w:p w14:paraId="5B1D3641" w14:textId="0B5ABE6C" w:rsidR="00286634" w:rsidRDefault="00000E55" w:rsidP="00DE0275">
            <w:pPr>
              <w:pStyle w:val="Heading1"/>
              <w:keepNext w:val="0"/>
              <w:widowControl w:val="0"/>
              <w:rPr>
                <w:b w:val="0"/>
              </w:rPr>
            </w:pPr>
            <w:proofErr w:type="spellStart"/>
            <w:r>
              <w:rPr>
                <w:b w:val="0"/>
              </w:rPr>
              <w:t>CoS</w:t>
            </w:r>
            <w:proofErr w:type="spellEnd"/>
            <w:r>
              <w:rPr>
                <w:b w:val="0"/>
              </w:rPr>
              <w:t xml:space="preserve"> report </w:t>
            </w:r>
            <w:proofErr w:type="gramStart"/>
            <w:r>
              <w:rPr>
                <w:b w:val="0"/>
              </w:rPr>
              <w:t>at</w:t>
            </w:r>
            <w:proofErr w:type="gramEnd"/>
            <w:r>
              <w:rPr>
                <w:b w:val="0"/>
              </w:rPr>
              <w:t xml:space="preserve"> </w:t>
            </w:r>
            <w:r w:rsidR="00C42517">
              <w:rPr>
                <w:b w:val="0"/>
              </w:rPr>
              <w:t xml:space="preserve">March 21, 2024 </w:t>
            </w:r>
            <w:r>
              <w:rPr>
                <w:b w:val="0"/>
              </w:rPr>
              <w:t>CRS</w:t>
            </w:r>
            <w:r w:rsidR="00C557C9">
              <w:rPr>
                <w:b w:val="0"/>
              </w:rPr>
              <w:t>P</w:t>
            </w:r>
            <w:r>
              <w:rPr>
                <w:b w:val="0"/>
              </w:rPr>
              <w:t>PP meeting</w:t>
            </w:r>
          </w:p>
          <w:p w14:paraId="0CCC0880" w14:textId="0D805F16" w:rsidR="00510F93" w:rsidRDefault="00286634" w:rsidP="00286634">
            <w:r>
              <w:t>&amp; Update</w:t>
            </w:r>
            <w:r w:rsidR="00C42517">
              <w:t xml:space="preserve"> </w:t>
            </w:r>
          </w:p>
        </w:tc>
        <w:tc>
          <w:tcPr>
            <w:tcW w:w="4320" w:type="dxa"/>
          </w:tcPr>
          <w:p w14:paraId="2079BED9" w14:textId="1E52FAED" w:rsidR="00C557C9" w:rsidRPr="00C557C9" w:rsidRDefault="00C557C9" w:rsidP="00C42517">
            <w:pPr>
              <w:pStyle w:val="Heading1"/>
              <w:keepNext w:val="0"/>
              <w:widowControl w:val="0"/>
              <w:rPr>
                <w:b w:val="0"/>
                <w:bCs w:val="0"/>
                <w:i/>
                <w:iCs/>
              </w:rPr>
            </w:pPr>
            <w:r w:rsidRPr="00C557C9">
              <w:rPr>
                <w:b w:val="0"/>
                <w:bCs w:val="0"/>
                <w:i/>
                <w:iCs/>
              </w:rPr>
              <w:t xml:space="preserve">Carlen attended the CRSPPP meeting as the </w:t>
            </w:r>
            <w:proofErr w:type="spellStart"/>
            <w:r w:rsidRPr="00C557C9">
              <w:rPr>
                <w:b w:val="0"/>
                <w:bCs w:val="0"/>
                <w:i/>
                <w:iCs/>
              </w:rPr>
              <w:t>CoS</w:t>
            </w:r>
            <w:proofErr w:type="spellEnd"/>
            <w:r w:rsidRPr="00C557C9">
              <w:rPr>
                <w:b w:val="0"/>
                <w:bCs w:val="0"/>
                <w:i/>
                <w:iCs/>
              </w:rPr>
              <w:t xml:space="preserve"> liaison and reported to the EC. </w:t>
            </w:r>
          </w:p>
          <w:p w14:paraId="559AD862" w14:textId="77777777" w:rsidR="00C557C9" w:rsidRDefault="00C557C9" w:rsidP="00C42517">
            <w:pPr>
              <w:pStyle w:val="Heading1"/>
              <w:keepNext w:val="0"/>
              <w:widowControl w:val="0"/>
              <w:rPr>
                <w:i/>
                <w:iCs/>
              </w:rPr>
            </w:pPr>
          </w:p>
          <w:p w14:paraId="46E12858" w14:textId="799B4B0B" w:rsidR="00C42517" w:rsidRDefault="00286634" w:rsidP="00C42517">
            <w:pPr>
              <w:pStyle w:val="Heading1"/>
              <w:keepNext w:val="0"/>
              <w:widowControl w:val="0"/>
              <w:rPr>
                <w:b w:val="0"/>
                <w:bCs w:val="0"/>
              </w:rPr>
            </w:pPr>
            <w:r w:rsidRPr="00286634">
              <w:rPr>
                <w:b w:val="0"/>
                <w:bCs w:val="0"/>
              </w:rPr>
              <w:t>S</w:t>
            </w:r>
            <w:r w:rsidR="00DB5EA1">
              <w:rPr>
                <w:b w:val="0"/>
                <w:bCs w:val="0"/>
              </w:rPr>
              <w:t>elected s</w:t>
            </w:r>
            <w:r w:rsidRPr="00286634">
              <w:rPr>
                <w:b w:val="0"/>
                <w:bCs w:val="0"/>
              </w:rPr>
              <w:t>ubmitted</w:t>
            </w:r>
            <w:r>
              <w:rPr>
                <w:b w:val="0"/>
                <w:bCs w:val="0"/>
              </w:rPr>
              <w:t xml:space="preserve"> to </w:t>
            </w:r>
            <w:r w:rsidR="00C42517">
              <w:rPr>
                <w:b w:val="0"/>
                <w:bCs w:val="0"/>
              </w:rPr>
              <w:t>update</w:t>
            </w:r>
            <w:r w:rsidR="00DB5EA1">
              <w:rPr>
                <w:b w:val="0"/>
                <w:bCs w:val="0"/>
              </w:rPr>
              <w:t>s</w:t>
            </w:r>
            <w:r w:rsidR="00C42517">
              <w:rPr>
                <w:b w:val="0"/>
                <w:bCs w:val="0"/>
              </w:rPr>
              <w:t xml:space="preserve"> to </w:t>
            </w:r>
            <w:r>
              <w:rPr>
                <w:b w:val="0"/>
                <w:bCs w:val="0"/>
              </w:rPr>
              <w:t>CRSSPP</w:t>
            </w:r>
            <w:r w:rsidR="00C42517">
              <w:rPr>
                <w:b w:val="0"/>
                <w:bCs w:val="0"/>
              </w:rPr>
              <w:t xml:space="preserve"> </w:t>
            </w:r>
          </w:p>
          <w:p w14:paraId="1901A162" w14:textId="79CC9796" w:rsidR="00C42517" w:rsidRDefault="00C42517" w:rsidP="00C42517">
            <w:pPr>
              <w:pStyle w:val="Heading1"/>
              <w:keepNext w:val="0"/>
              <w:widowControl w:val="0"/>
              <w:numPr>
                <w:ilvl w:val="0"/>
                <w:numId w:val="28"/>
              </w:numPr>
              <w:ind w:left="710"/>
              <w:rPr>
                <w:b w:val="0"/>
                <w:bCs w:val="0"/>
              </w:rPr>
            </w:pPr>
            <w:r>
              <w:rPr>
                <w:b w:val="0"/>
                <w:bCs w:val="0"/>
              </w:rPr>
              <w:t xml:space="preserve">Bylaws </w:t>
            </w:r>
            <w:r w:rsidR="00C557C9">
              <w:rPr>
                <w:b w:val="0"/>
                <w:bCs w:val="0"/>
              </w:rPr>
              <w:t xml:space="preserve">have been </w:t>
            </w:r>
            <w:r>
              <w:rPr>
                <w:b w:val="0"/>
                <w:bCs w:val="0"/>
              </w:rPr>
              <w:t>update</w:t>
            </w:r>
            <w:r w:rsidR="00C557C9">
              <w:rPr>
                <w:b w:val="0"/>
                <w:bCs w:val="0"/>
              </w:rPr>
              <w:t>d</w:t>
            </w:r>
          </w:p>
          <w:p w14:paraId="53352729" w14:textId="771CEBF5" w:rsidR="00C42517" w:rsidRDefault="00C42517" w:rsidP="00C42517">
            <w:pPr>
              <w:pStyle w:val="Heading1"/>
              <w:keepNext w:val="0"/>
              <w:widowControl w:val="0"/>
              <w:numPr>
                <w:ilvl w:val="0"/>
                <w:numId w:val="28"/>
              </w:numPr>
              <w:ind w:left="710"/>
              <w:rPr>
                <w:b w:val="0"/>
                <w:bCs w:val="0"/>
              </w:rPr>
            </w:pPr>
            <w:proofErr w:type="spellStart"/>
            <w:r>
              <w:rPr>
                <w:b w:val="0"/>
                <w:bCs w:val="0"/>
              </w:rPr>
              <w:t>Taxomomy</w:t>
            </w:r>
            <w:proofErr w:type="spellEnd"/>
            <w:r>
              <w:rPr>
                <w:b w:val="0"/>
                <w:bCs w:val="0"/>
              </w:rPr>
              <w:t xml:space="preserve"> review</w:t>
            </w:r>
            <w:r w:rsidR="00C557C9">
              <w:rPr>
                <w:b w:val="0"/>
                <w:bCs w:val="0"/>
              </w:rPr>
              <w:t xml:space="preserve"> committee established</w:t>
            </w:r>
          </w:p>
          <w:p w14:paraId="7D7F66E7" w14:textId="26AE5CE8" w:rsidR="00C42517" w:rsidRDefault="00C42517" w:rsidP="00C42517">
            <w:pPr>
              <w:pStyle w:val="Heading1"/>
              <w:keepNext w:val="0"/>
              <w:widowControl w:val="0"/>
              <w:numPr>
                <w:ilvl w:val="0"/>
                <w:numId w:val="28"/>
              </w:numPr>
              <w:ind w:left="710"/>
              <w:rPr>
                <w:b w:val="0"/>
                <w:bCs w:val="0"/>
              </w:rPr>
            </w:pPr>
            <w:r w:rsidRPr="00C42517">
              <w:rPr>
                <w:b w:val="0"/>
                <w:bCs w:val="0"/>
              </w:rPr>
              <w:t>Post doc workgroup</w:t>
            </w:r>
            <w:r w:rsidR="00C557C9">
              <w:rPr>
                <w:b w:val="0"/>
                <w:bCs w:val="0"/>
              </w:rPr>
              <w:t xml:space="preserve"> ongoing</w:t>
            </w:r>
          </w:p>
          <w:p w14:paraId="38B42F44" w14:textId="77777777" w:rsidR="00C557C9" w:rsidRPr="003D2E64" w:rsidRDefault="00C557C9" w:rsidP="003D2E64">
            <w:pPr>
              <w:rPr>
                <w:i/>
                <w:iCs/>
              </w:rPr>
            </w:pPr>
          </w:p>
          <w:p w14:paraId="5765A4AC" w14:textId="5717C4C3" w:rsidR="00C42517" w:rsidRDefault="00C42517" w:rsidP="00C42517">
            <w:r>
              <w:t>APPIC Update</w:t>
            </w:r>
            <w:r w:rsidR="00C557C9">
              <w:t xml:space="preserve"> to CRSPPP</w:t>
            </w:r>
          </w:p>
          <w:p w14:paraId="5ABE4E64" w14:textId="73AA969C" w:rsidR="00C42517" w:rsidRPr="00C42517" w:rsidRDefault="00C42517" w:rsidP="00C42517">
            <w:pPr>
              <w:pStyle w:val="ListParagraph"/>
              <w:numPr>
                <w:ilvl w:val="0"/>
                <w:numId w:val="29"/>
              </w:numPr>
            </w:pPr>
            <w:r w:rsidRPr="00C42517">
              <w:rPr>
                <w:rFonts w:eastAsiaTheme="minorHAnsi"/>
                <w:color w:val="000000"/>
              </w:rPr>
              <w:lastRenderedPageBreak/>
              <w:t xml:space="preserve">Dr. Mariella Self </w:t>
            </w:r>
            <w:r>
              <w:rPr>
                <w:rFonts w:eastAsiaTheme="minorHAnsi"/>
                <w:color w:val="000000"/>
              </w:rPr>
              <w:t xml:space="preserve">new </w:t>
            </w:r>
            <w:r w:rsidRPr="00C42517">
              <w:rPr>
                <w:rFonts w:eastAsiaTheme="minorHAnsi"/>
                <w:color w:val="000000"/>
              </w:rPr>
              <w:t>APPIC Executive Director</w:t>
            </w:r>
          </w:p>
          <w:p w14:paraId="65FA5395" w14:textId="77777777" w:rsidR="00C42517" w:rsidRDefault="00C42517" w:rsidP="00C42517">
            <w:pPr>
              <w:pStyle w:val="ListParagraph"/>
              <w:numPr>
                <w:ilvl w:val="0"/>
                <w:numId w:val="29"/>
              </w:numPr>
            </w:pPr>
            <w:r>
              <w:t>87% matched in Phase I</w:t>
            </w:r>
          </w:p>
          <w:p w14:paraId="560DE268" w14:textId="52D1FB93" w:rsidR="00C42517" w:rsidRDefault="004F7FD0" w:rsidP="00C42517">
            <w:pPr>
              <w:pStyle w:val="ListParagraph"/>
              <w:numPr>
                <w:ilvl w:val="0"/>
                <w:numId w:val="29"/>
              </w:numPr>
            </w:pPr>
            <w:r>
              <w:t>Since 2012 a 53% increase in internship positions</w:t>
            </w:r>
          </w:p>
          <w:p w14:paraId="33A9BBE3" w14:textId="77777777" w:rsidR="004F7FD0" w:rsidRDefault="004F7FD0" w:rsidP="004F7FD0">
            <w:pPr>
              <w:pStyle w:val="ListParagraph"/>
              <w:numPr>
                <w:ilvl w:val="0"/>
                <w:numId w:val="29"/>
              </w:numPr>
            </w:pPr>
            <w:r>
              <w:t>35% of Post Doc positions unfilled</w:t>
            </w:r>
          </w:p>
          <w:p w14:paraId="7CDD7457" w14:textId="77777777" w:rsidR="004F7FD0" w:rsidRDefault="004F7FD0" w:rsidP="00CA372D">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rPr>
            </w:pPr>
            <w:r w:rsidRPr="004F7FD0">
              <w:rPr>
                <w:rFonts w:eastAsiaTheme="minorHAnsi"/>
                <w:color w:val="000000"/>
              </w:rPr>
              <w:t xml:space="preserve">APPIC liaison lunch and meeting 5/29/24 in Albuquerque </w:t>
            </w:r>
          </w:p>
          <w:p w14:paraId="69918D66" w14:textId="0BA8F7BE" w:rsidR="004F7FD0" w:rsidRPr="00C557C9" w:rsidRDefault="004F7FD0" w:rsidP="004F7FD0">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F7FD0">
              <w:rPr>
                <w:rFonts w:eastAsiaTheme="minorHAnsi"/>
                <w:color w:val="000000"/>
              </w:rPr>
              <w:t>APPIC Business meeting @ 8 am on Thursday 8/8/2024 at the APA convention</w:t>
            </w:r>
          </w:p>
          <w:p w14:paraId="6C34E313" w14:textId="45DA87F4" w:rsidR="00C557C9" w:rsidRDefault="00C557C9" w:rsidP="00C557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r>
              <w:rPr>
                <w:i/>
                <w:iCs/>
              </w:rPr>
              <w:t xml:space="preserve">The question was raised about who will serve as the COS liaison to the APPIC meeting, which is an </w:t>
            </w:r>
            <w:proofErr w:type="gramStart"/>
            <w:r>
              <w:rPr>
                <w:i/>
                <w:iCs/>
              </w:rPr>
              <w:t>in person</w:t>
            </w:r>
            <w:proofErr w:type="gramEnd"/>
            <w:r>
              <w:rPr>
                <w:i/>
                <w:iCs/>
              </w:rPr>
              <w:t xml:space="preserve"> meeting. It was suggested possibly a current COS member, who is already attending, could also serve as COS liaison.</w:t>
            </w:r>
          </w:p>
          <w:p w14:paraId="6B9E7B06" w14:textId="77777777" w:rsidR="00C557C9" w:rsidRPr="00C557C9" w:rsidRDefault="00C557C9" w:rsidP="00C557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14:paraId="540CF9C7" w14:textId="485AA2B5" w:rsidR="004F7FD0" w:rsidRPr="004F7FD0" w:rsidRDefault="004F7FD0" w:rsidP="004F7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ABPP</w:t>
            </w:r>
          </w:p>
          <w:p w14:paraId="173E6E66" w14:textId="77777777" w:rsidR="004F7FD0" w:rsidRPr="004F7FD0" w:rsidRDefault="004F7FD0" w:rsidP="004F7FD0">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rPr>
            </w:pPr>
            <w:r w:rsidRPr="004F7FD0">
              <w:rPr>
                <w:rFonts w:eastAsiaTheme="minorHAnsi"/>
                <w:color w:val="000000"/>
              </w:rPr>
              <w:t>Monitoring of exams is ongoing and going well for the new specialty boards:</w:t>
            </w:r>
          </w:p>
          <w:p w14:paraId="2C244C12" w14:textId="5571D374" w:rsidR="004F7FD0" w:rsidRPr="004F7FD0" w:rsidRDefault="004F7FD0" w:rsidP="004F7FD0">
            <w:pPr>
              <w:pStyle w:val="ListParagraph"/>
              <w:numPr>
                <w:ilvl w:val="1"/>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70"/>
              <w:rPr>
                <w:rFonts w:eastAsiaTheme="minorHAnsi"/>
                <w:color w:val="000000"/>
              </w:rPr>
            </w:pPr>
            <w:r w:rsidRPr="004F7FD0">
              <w:rPr>
                <w:rFonts w:eastAsiaTheme="minorHAnsi"/>
                <w:color w:val="000000"/>
              </w:rPr>
              <w:t>Serious Mental Illness</w:t>
            </w:r>
          </w:p>
          <w:p w14:paraId="01D78926" w14:textId="77777777" w:rsidR="004F7FD0" w:rsidRDefault="004F7FD0" w:rsidP="004F7FD0">
            <w:pPr>
              <w:pStyle w:val="ListParagraph"/>
              <w:numPr>
                <w:ilvl w:val="1"/>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70"/>
              <w:rPr>
                <w:rFonts w:eastAsiaTheme="minorHAnsi"/>
                <w:color w:val="000000"/>
              </w:rPr>
            </w:pPr>
            <w:r w:rsidRPr="004F7FD0">
              <w:rPr>
                <w:rFonts w:eastAsiaTheme="minorHAnsi"/>
                <w:color w:val="000000"/>
              </w:rPr>
              <w:t>Addiction Psychology</w:t>
            </w:r>
          </w:p>
          <w:p w14:paraId="1FA36D34" w14:textId="40A12A10" w:rsidR="004F7FD0" w:rsidRPr="004F7FD0" w:rsidRDefault="004F7FD0" w:rsidP="004F7FD0">
            <w:pPr>
              <w:pStyle w:val="ListParagraph"/>
              <w:numPr>
                <w:ilvl w:val="1"/>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70"/>
              <w:rPr>
                <w:rFonts w:eastAsiaTheme="minorHAnsi"/>
                <w:color w:val="000000"/>
              </w:rPr>
            </w:pPr>
            <w:r w:rsidRPr="004F7FD0">
              <w:rPr>
                <w:rFonts w:eastAsiaTheme="minorHAnsi"/>
                <w:color w:val="000000"/>
              </w:rPr>
              <w:t>Psychoanalytic and Psychodynamic Psychology.</w:t>
            </w:r>
          </w:p>
          <w:p w14:paraId="4FD34E42" w14:textId="253F5858" w:rsidR="004F7FD0" w:rsidRPr="00C557C9" w:rsidRDefault="004F7FD0" w:rsidP="00C557C9">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rPr>
            </w:pPr>
            <w:r w:rsidRPr="004F7FD0">
              <w:rPr>
                <w:rFonts w:eastAsiaTheme="minorHAnsi"/>
                <w:color w:val="000000"/>
              </w:rPr>
              <w:t>All COS-approved taxonomy grids in the process</w:t>
            </w:r>
            <w:r w:rsidR="00C557C9">
              <w:rPr>
                <w:rFonts w:eastAsiaTheme="minorHAnsi"/>
                <w:color w:val="000000"/>
              </w:rPr>
              <w:t xml:space="preserve"> </w:t>
            </w:r>
            <w:r w:rsidRPr="00C557C9">
              <w:rPr>
                <w:rFonts w:eastAsiaTheme="minorHAnsi"/>
                <w:color w:val="000000"/>
              </w:rPr>
              <w:t>of being put on the Taxonomy website:</w:t>
            </w:r>
            <w:r w:rsidRPr="00C557C9">
              <w:rPr>
                <w:rFonts w:ascii="Helvetica" w:eastAsiaTheme="minorHAnsi" w:hAnsi="Helvetica" w:cs="Helvetica"/>
                <w:color w:val="000000"/>
                <w:sz w:val="22"/>
                <w:szCs w:val="22"/>
              </w:rPr>
              <w:t xml:space="preserve"> </w:t>
            </w:r>
            <w:r w:rsidRPr="00C557C9">
              <w:rPr>
                <w:rFonts w:ascii="Helvetica" w:eastAsiaTheme="minorHAnsi" w:hAnsi="Helvetica" w:cs="Helvetica"/>
                <w:color w:val="0B4CB4"/>
                <w:sz w:val="22"/>
                <w:szCs w:val="22"/>
              </w:rPr>
              <w:t>www.psychologytaxonomy.org</w:t>
            </w:r>
            <w:r w:rsidRPr="00C557C9">
              <w:rPr>
                <w:rFonts w:ascii="Helvetica" w:eastAsiaTheme="minorHAnsi" w:hAnsi="Helvetica" w:cs="Helvetica"/>
                <w:color w:val="000000"/>
                <w:sz w:val="22"/>
                <w:szCs w:val="22"/>
              </w:rPr>
              <w:t>.</w:t>
            </w:r>
          </w:p>
          <w:p w14:paraId="508B20B7" w14:textId="77777777" w:rsidR="004F7FD0" w:rsidRPr="004F7FD0" w:rsidRDefault="004F7FD0" w:rsidP="004F7FD0">
            <w:pPr>
              <w:pStyle w:val="ListParagraph"/>
              <w:numPr>
                <w:ilvl w:val="0"/>
                <w:numId w:val="29"/>
              </w:numPr>
            </w:pPr>
            <w:r>
              <w:rPr>
                <w:rFonts w:ascii="Helvetica" w:eastAsiaTheme="minorHAnsi" w:hAnsi="Helvetica" w:cs="Helvetica"/>
                <w:color w:val="000000"/>
                <w:sz w:val="22"/>
                <w:szCs w:val="22"/>
              </w:rPr>
              <w:t>Clinical Psychopharmacology in the works</w:t>
            </w:r>
          </w:p>
          <w:p w14:paraId="4A75C15F" w14:textId="3406490D" w:rsidR="004F7FD0" w:rsidRPr="004F7FD0" w:rsidRDefault="004F7FD0" w:rsidP="004F7FD0">
            <w:r>
              <w:t>Educational Affairs</w:t>
            </w:r>
          </w:p>
          <w:p w14:paraId="7F680E92" w14:textId="6048783D" w:rsidR="004F7FD0" w:rsidRDefault="004F7FD0" w:rsidP="004F7FD0">
            <w:pPr>
              <w:pStyle w:val="ListParagraph"/>
              <w:numPr>
                <w:ilvl w:val="0"/>
                <w:numId w:val="29"/>
              </w:numPr>
            </w:pPr>
            <w:proofErr w:type="spellStart"/>
            <w:r>
              <w:t>Taxomony</w:t>
            </w:r>
            <w:proofErr w:type="spellEnd"/>
            <w:r>
              <w:t xml:space="preserve"> work on going</w:t>
            </w:r>
            <w:r w:rsidR="00D53CEE">
              <w:t xml:space="preserve"> (worksheet)</w:t>
            </w:r>
          </w:p>
          <w:p w14:paraId="5739958C" w14:textId="76F83D34" w:rsidR="00D53CEE" w:rsidRDefault="00D53CEE" w:rsidP="00D53CEE">
            <w:pPr>
              <w:rPr>
                <w:i/>
                <w:iCs/>
              </w:rPr>
            </w:pPr>
            <w:r>
              <w:rPr>
                <w:i/>
                <w:iCs/>
              </w:rPr>
              <w:lastRenderedPageBreak/>
              <w:t>It was noted that the COS has developed a toolkit worksheet to accompany the taxonomy.</w:t>
            </w:r>
          </w:p>
          <w:p w14:paraId="2C50E9AE" w14:textId="77777777" w:rsidR="00D53CEE" w:rsidRPr="00D53CEE" w:rsidRDefault="00D53CEE" w:rsidP="00D53CEE">
            <w:pPr>
              <w:rPr>
                <w:i/>
                <w:iCs/>
              </w:rPr>
            </w:pPr>
          </w:p>
          <w:p w14:paraId="28AE4DE9" w14:textId="61C0F106" w:rsidR="00D53CEE" w:rsidRDefault="00DB5EA1" w:rsidP="004F7FD0">
            <w:r>
              <w:t>COR</w:t>
            </w:r>
            <w:r w:rsidR="00D53CEE">
              <w:t xml:space="preserve">- Position Statements </w:t>
            </w:r>
          </w:p>
          <w:p w14:paraId="4728F580" w14:textId="32B50D9B" w:rsidR="004F7FD0" w:rsidRPr="00DB5EA1" w:rsidRDefault="00DB5EA1" w:rsidP="004F7FD0">
            <w:pPr>
              <w:pStyle w:val="ListParagraph"/>
              <w:numPr>
                <w:ilvl w:val="0"/>
                <w:numId w:val="29"/>
              </w:numPr>
            </w:pPr>
            <w:r>
              <w:rPr>
                <w:rFonts w:ascii="Helvetica" w:eastAsiaTheme="minorHAnsi" w:hAnsi="Helvetica" w:cs="Helvetica"/>
                <w:color w:val="000000"/>
                <w:sz w:val="21"/>
                <w:szCs w:val="21"/>
              </w:rPr>
              <w:t>End to Involuntary Individual Isolation in Incarcerated Youth</w:t>
            </w:r>
          </w:p>
          <w:p w14:paraId="5446BECE" w14:textId="7A132214" w:rsidR="00DB5EA1" w:rsidRPr="00DB5EA1" w:rsidRDefault="00DB5EA1" w:rsidP="004F7FD0">
            <w:pPr>
              <w:pStyle w:val="ListParagraph"/>
              <w:numPr>
                <w:ilvl w:val="0"/>
                <w:numId w:val="29"/>
              </w:numPr>
            </w:pPr>
            <w:r>
              <w:rPr>
                <w:rFonts w:ascii="Helvetica" w:eastAsiaTheme="minorHAnsi" w:hAnsi="Helvetica" w:cs="Helvetica"/>
                <w:color w:val="000000"/>
                <w:sz w:val="21"/>
                <w:szCs w:val="21"/>
              </w:rPr>
              <w:t>Care for transgender, Gender Diverse and Nonbinary Individuals</w:t>
            </w:r>
          </w:p>
          <w:p w14:paraId="0A6ECF26" w14:textId="68779A2A" w:rsidR="00DB5EA1" w:rsidRPr="00C42517" w:rsidRDefault="00DB5EA1" w:rsidP="00DB5EA1">
            <w:pPr>
              <w:pStyle w:val="ListParagraph"/>
              <w:numPr>
                <w:ilvl w:val="0"/>
                <w:numId w:val="29"/>
              </w:numPr>
            </w:pPr>
            <w:r>
              <w:rPr>
                <w:rFonts w:ascii="Helvetica" w:eastAsiaTheme="minorHAnsi" w:hAnsi="Helvetica" w:cs="Helvetica"/>
                <w:color w:val="000000"/>
                <w:sz w:val="21"/>
                <w:szCs w:val="21"/>
              </w:rPr>
              <w:t>Firearm storage</w:t>
            </w:r>
          </w:p>
        </w:tc>
        <w:tc>
          <w:tcPr>
            <w:tcW w:w="2700" w:type="dxa"/>
          </w:tcPr>
          <w:p w14:paraId="27CCD59E" w14:textId="428F39CB" w:rsidR="00000E55" w:rsidRDefault="00000E55" w:rsidP="00C143FC">
            <w:r>
              <w:lastRenderedPageBreak/>
              <w:t>C</w:t>
            </w:r>
            <w:r w:rsidR="00C557C9">
              <w:t>arlen – no action needed</w:t>
            </w:r>
          </w:p>
          <w:p w14:paraId="580DA491" w14:textId="21EB3285" w:rsidR="00C143FC" w:rsidRPr="00C143FC" w:rsidRDefault="00C143FC" w:rsidP="00286634">
            <w:pPr>
              <w:pStyle w:val="ListParagraph"/>
              <w:ind w:left="349"/>
            </w:pPr>
          </w:p>
        </w:tc>
        <w:tc>
          <w:tcPr>
            <w:tcW w:w="2250" w:type="dxa"/>
          </w:tcPr>
          <w:p w14:paraId="7684060E" w14:textId="7BBF2BB8" w:rsidR="00510F93" w:rsidRDefault="00C557C9" w:rsidP="00DE0275">
            <w:pPr>
              <w:pStyle w:val="Heading1"/>
              <w:keepNext w:val="0"/>
              <w:widowControl w:val="0"/>
              <w:rPr>
                <w:b w:val="0"/>
                <w:bCs w:val="0"/>
              </w:rPr>
            </w:pPr>
            <w:r>
              <w:rPr>
                <w:b w:val="0"/>
                <w:bCs w:val="0"/>
              </w:rPr>
              <w:t>Closed</w:t>
            </w:r>
          </w:p>
          <w:p w14:paraId="1E6F3E9F" w14:textId="33D1361B" w:rsidR="006B7B08" w:rsidRPr="006B7B08" w:rsidRDefault="006B7B08" w:rsidP="006B7B08"/>
        </w:tc>
      </w:tr>
      <w:tr w:rsidR="0074545E" w14:paraId="190ACB79" w14:textId="77777777" w:rsidTr="004058AA">
        <w:tc>
          <w:tcPr>
            <w:tcW w:w="3330" w:type="dxa"/>
            <w:shd w:val="clear" w:color="auto" w:fill="F2F2F2" w:themeFill="background1" w:themeFillShade="F2"/>
          </w:tcPr>
          <w:p w14:paraId="6C52B838" w14:textId="4ACC3802" w:rsidR="0074545E" w:rsidRPr="0074545E" w:rsidRDefault="0074545E" w:rsidP="00DE0275">
            <w:pPr>
              <w:pStyle w:val="Heading1"/>
              <w:keepNext w:val="0"/>
              <w:widowControl w:val="0"/>
              <w:rPr>
                <w:bCs w:val="0"/>
              </w:rPr>
            </w:pPr>
            <w:r w:rsidRPr="0074545E">
              <w:rPr>
                <w:bCs w:val="0"/>
              </w:rPr>
              <w:lastRenderedPageBreak/>
              <w:t xml:space="preserve">III. </w:t>
            </w:r>
            <w:r w:rsidR="00286634">
              <w:rPr>
                <w:bCs w:val="0"/>
              </w:rPr>
              <w:t xml:space="preserve">OTHER </w:t>
            </w:r>
            <w:r w:rsidRPr="0074545E">
              <w:rPr>
                <w:bCs w:val="0"/>
              </w:rPr>
              <w:t>INFORMATION</w:t>
            </w:r>
          </w:p>
        </w:tc>
        <w:tc>
          <w:tcPr>
            <w:tcW w:w="4320" w:type="dxa"/>
            <w:shd w:val="clear" w:color="auto" w:fill="F2F2F2" w:themeFill="background1" w:themeFillShade="F2"/>
          </w:tcPr>
          <w:p w14:paraId="3C721F05" w14:textId="77777777" w:rsidR="0074545E" w:rsidRPr="00A31522" w:rsidRDefault="0074545E" w:rsidP="00A31522">
            <w:pPr>
              <w:rPr>
                <w:color w:val="212121"/>
                <w:sz w:val="22"/>
                <w:szCs w:val="22"/>
              </w:rPr>
            </w:pPr>
          </w:p>
        </w:tc>
        <w:tc>
          <w:tcPr>
            <w:tcW w:w="2700" w:type="dxa"/>
            <w:shd w:val="clear" w:color="auto" w:fill="F2F2F2" w:themeFill="background1" w:themeFillShade="F2"/>
          </w:tcPr>
          <w:p w14:paraId="011CDD8F" w14:textId="77777777" w:rsidR="0074545E" w:rsidRDefault="0074545E" w:rsidP="00DE0275">
            <w:pPr>
              <w:pStyle w:val="Heading1"/>
              <w:keepNext w:val="0"/>
              <w:widowControl w:val="0"/>
              <w:rPr>
                <w:b w:val="0"/>
                <w:bCs w:val="0"/>
              </w:rPr>
            </w:pPr>
          </w:p>
        </w:tc>
        <w:tc>
          <w:tcPr>
            <w:tcW w:w="2250" w:type="dxa"/>
            <w:shd w:val="clear" w:color="auto" w:fill="F2F2F2" w:themeFill="background1" w:themeFillShade="F2"/>
          </w:tcPr>
          <w:p w14:paraId="4B6C6927" w14:textId="77777777" w:rsidR="0074545E" w:rsidRDefault="0074545E" w:rsidP="00DE0275">
            <w:pPr>
              <w:pStyle w:val="Heading1"/>
              <w:keepNext w:val="0"/>
              <w:widowControl w:val="0"/>
              <w:rPr>
                <w:b w:val="0"/>
                <w:bCs w:val="0"/>
              </w:rPr>
            </w:pPr>
          </w:p>
        </w:tc>
      </w:tr>
      <w:tr w:rsidR="00510F93" w14:paraId="5E50318F" w14:textId="77777777" w:rsidTr="00D37FD2">
        <w:tc>
          <w:tcPr>
            <w:tcW w:w="3330" w:type="dxa"/>
          </w:tcPr>
          <w:p w14:paraId="09A99BA6" w14:textId="2A3A6938" w:rsidR="00510F93" w:rsidRDefault="00510F93" w:rsidP="00DE0275">
            <w:pPr>
              <w:pStyle w:val="Heading1"/>
              <w:keepNext w:val="0"/>
              <w:widowControl w:val="0"/>
              <w:rPr>
                <w:b w:val="0"/>
              </w:rPr>
            </w:pPr>
          </w:p>
        </w:tc>
        <w:tc>
          <w:tcPr>
            <w:tcW w:w="4320" w:type="dxa"/>
          </w:tcPr>
          <w:p w14:paraId="4AC4D405" w14:textId="77777777" w:rsidR="00510F93" w:rsidRDefault="00510F93" w:rsidP="00DE0275">
            <w:pPr>
              <w:pStyle w:val="Heading1"/>
              <w:keepNext w:val="0"/>
              <w:widowControl w:val="0"/>
              <w:rPr>
                <w:b w:val="0"/>
                <w:bCs w:val="0"/>
              </w:rPr>
            </w:pPr>
          </w:p>
        </w:tc>
        <w:tc>
          <w:tcPr>
            <w:tcW w:w="2700" w:type="dxa"/>
          </w:tcPr>
          <w:p w14:paraId="7C069DCD" w14:textId="77777777" w:rsidR="00510F93" w:rsidRDefault="00510F93" w:rsidP="00DE0275">
            <w:pPr>
              <w:pStyle w:val="Heading1"/>
              <w:keepNext w:val="0"/>
              <w:widowControl w:val="0"/>
              <w:rPr>
                <w:b w:val="0"/>
                <w:bCs w:val="0"/>
              </w:rPr>
            </w:pPr>
          </w:p>
        </w:tc>
        <w:tc>
          <w:tcPr>
            <w:tcW w:w="2250" w:type="dxa"/>
          </w:tcPr>
          <w:p w14:paraId="24E0C772" w14:textId="77777777" w:rsidR="00510F93" w:rsidRDefault="00510F93" w:rsidP="00DE0275">
            <w:pPr>
              <w:pStyle w:val="Heading1"/>
              <w:keepNext w:val="0"/>
              <w:widowControl w:val="0"/>
              <w:rPr>
                <w:b w:val="0"/>
                <w:bCs w:val="0"/>
              </w:rPr>
            </w:pPr>
          </w:p>
        </w:tc>
      </w:tr>
    </w:tbl>
    <w:p w14:paraId="7DA70D16" w14:textId="77777777" w:rsidR="00D53CEE" w:rsidRDefault="00D53CEE">
      <w:pPr>
        <w:rPr>
          <w:sz w:val="22"/>
          <w:szCs w:val="22"/>
        </w:rPr>
      </w:pPr>
      <w:r>
        <w:rPr>
          <w:sz w:val="22"/>
          <w:szCs w:val="22"/>
        </w:rPr>
        <w:t>Meeting adjourned at 10:50 a.m.</w:t>
      </w:r>
    </w:p>
    <w:p w14:paraId="663FC3C2" w14:textId="77777777" w:rsidR="00D53CEE" w:rsidRDefault="00D53CEE">
      <w:pPr>
        <w:rPr>
          <w:i/>
          <w:iCs/>
          <w:sz w:val="22"/>
          <w:szCs w:val="22"/>
        </w:rPr>
      </w:pPr>
      <w:r>
        <w:rPr>
          <w:sz w:val="22"/>
          <w:szCs w:val="22"/>
        </w:rPr>
        <w:t xml:space="preserve">Note: Meeting discussion appears in </w:t>
      </w:r>
      <w:r w:rsidRPr="00D53CEE">
        <w:rPr>
          <w:i/>
          <w:iCs/>
          <w:sz w:val="22"/>
          <w:szCs w:val="22"/>
        </w:rPr>
        <w:t>italics</w:t>
      </w:r>
    </w:p>
    <w:p w14:paraId="33D1C9E5" w14:textId="0AC930DB" w:rsidR="00D03EDF" w:rsidRPr="00D03EDF" w:rsidRDefault="00D53CEE">
      <w:pPr>
        <w:rPr>
          <w:sz w:val="22"/>
          <w:szCs w:val="22"/>
        </w:rPr>
      </w:pPr>
      <w:r>
        <w:rPr>
          <w:sz w:val="22"/>
          <w:szCs w:val="22"/>
        </w:rPr>
        <w:t>Submitted by Cindy Carlson April 9, 2024</w:t>
      </w:r>
      <w:r w:rsidR="00E2398A" w:rsidRPr="00D53CEE">
        <w:rPr>
          <w:i/>
          <w:iCs/>
          <w:sz w:val="22"/>
          <w:szCs w:val="22"/>
        </w:rPr>
        <w:t xml:space="preserve"> </w:t>
      </w:r>
    </w:p>
    <w:sectPr w:rsidR="00D03EDF" w:rsidRPr="00D03EDF" w:rsidSect="00324C23">
      <w:pgSz w:w="15840" w:h="12240" w:orient="landscape"/>
      <w:pgMar w:top="1179" w:right="1440" w:bottom="96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FDE"/>
    <w:multiLevelType w:val="hybridMultilevel"/>
    <w:tmpl w:val="2DD0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633CC"/>
    <w:multiLevelType w:val="hybridMultilevel"/>
    <w:tmpl w:val="8B36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8E3B8A"/>
    <w:multiLevelType w:val="hybridMultilevel"/>
    <w:tmpl w:val="A1DE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470E0"/>
    <w:multiLevelType w:val="hybridMultilevel"/>
    <w:tmpl w:val="3FD6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C4686"/>
    <w:multiLevelType w:val="hybridMultilevel"/>
    <w:tmpl w:val="943E9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3777E"/>
    <w:multiLevelType w:val="hybridMultilevel"/>
    <w:tmpl w:val="083071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4F33B8"/>
    <w:multiLevelType w:val="hybridMultilevel"/>
    <w:tmpl w:val="28C4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17267"/>
    <w:multiLevelType w:val="hybridMultilevel"/>
    <w:tmpl w:val="69F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814E1"/>
    <w:multiLevelType w:val="hybridMultilevel"/>
    <w:tmpl w:val="782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6054C"/>
    <w:multiLevelType w:val="hybridMultilevel"/>
    <w:tmpl w:val="7C70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A67C8"/>
    <w:multiLevelType w:val="multilevel"/>
    <w:tmpl w:val="6652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A63B7"/>
    <w:multiLevelType w:val="hybridMultilevel"/>
    <w:tmpl w:val="541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34072"/>
    <w:multiLevelType w:val="hybridMultilevel"/>
    <w:tmpl w:val="263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E77CF"/>
    <w:multiLevelType w:val="hybridMultilevel"/>
    <w:tmpl w:val="456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D73FD"/>
    <w:multiLevelType w:val="hybridMultilevel"/>
    <w:tmpl w:val="0000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819F6"/>
    <w:multiLevelType w:val="hybridMultilevel"/>
    <w:tmpl w:val="3EF4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D2FFB"/>
    <w:multiLevelType w:val="hybridMultilevel"/>
    <w:tmpl w:val="E28E2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CDF473D"/>
    <w:multiLevelType w:val="hybridMultilevel"/>
    <w:tmpl w:val="83E0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3363B"/>
    <w:multiLevelType w:val="hybridMultilevel"/>
    <w:tmpl w:val="8412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253DB"/>
    <w:multiLevelType w:val="hybridMultilevel"/>
    <w:tmpl w:val="623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D372D"/>
    <w:multiLevelType w:val="hybridMultilevel"/>
    <w:tmpl w:val="1250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4397A"/>
    <w:multiLevelType w:val="hybridMultilevel"/>
    <w:tmpl w:val="9808E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F5EB1"/>
    <w:multiLevelType w:val="hybridMultilevel"/>
    <w:tmpl w:val="D9B21E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7B2E9E"/>
    <w:multiLevelType w:val="hybridMultilevel"/>
    <w:tmpl w:val="32F0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D3179"/>
    <w:multiLevelType w:val="hybridMultilevel"/>
    <w:tmpl w:val="33A8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932FFD"/>
    <w:multiLevelType w:val="hybridMultilevel"/>
    <w:tmpl w:val="5F9E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4035A68"/>
    <w:multiLevelType w:val="hybridMultilevel"/>
    <w:tmpl w:val="244618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45B2257"/>
    <w:multiLevelType w:val="hybridMultilevel"/>
    <w:tmpl w:val="372E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333BD"/>
    <w:multiLevelType w:val="hybridMultilevel"/>
    <w:tmpl w:val="41AA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87AEC"/>
    <w:multiLevelType w:val="hybridMultilevel"/>
    <w:tmpl w:val="EC2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B1533"/>
    <w:multiLevelType w:val="multilevel"/>
    <w:tmpl w:val="FCD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819416">
    <w:abstractNumId w:val="6"/>
  </w:num>
  <w:num w:numId="2" w16cid:durableId="371080387">
    <w:abstractNumId w:val="28"/>
  </w:num>
  <w:num w:numId="3" w16cid:durableId="1043946870">
    <w:abstractNumId w:val="5"/>
  </w:num>
  <w:num w:numId="4" w16cid:durableId="1616399159">
    <w:abstractNumId w:val="14"/>
  </w:num>
  <w:num w:numId="5" w16cid:durableId="1035352215">
    <w:abstractNumId w:val="3"/>
  </w:num>
  <w:num w:numId="6" w16cid:durableId="1249653034">
    <w:abstractNumId w:val="12"/>
  </w:num>
  <w:num w:numId="7" w16cid:durableId="1533105343">
    <w:abstractNumId w:val="26"/>
  </w:num>
  <w:num w:numId="8" w16cid:durableId="1310742672">
    <w:abstractNumId w:val="9"/>
  </w:num>
  <w:num w:numId="9" w16cid:durableId="387067805">
    <w:abstractNumId w:val="15"/>
  </w:num>
  <w:num w:numId="10" w16cid:durableId="155654251">
    <w:abstractNumId w:val="2"/>
  </w:num>
  <w:num w:numId="11" w16cid:durableId="1788039825">
    <w:abstractNumId w:val="20"/>
  </w:num>
  <w:num w:numId="12" w16cid:durableId="1983390457">
    <w:abstractNumId w:val="0"/>
  </w:num>
  <w:num w:numId="13" w16cid:durableId="1625228475">
    <w:abstractNumId w:val="22"/>
  </w:num>
  <w:num w:numId="14" w16cid:durableId="1126199561">
    <w:abstractNumId w:val="11"/>
  </w:num>
  <w:num w:numId="15" w16cid:durableId="816460196">
    <w:abstractNumId w:val="13"/>
  </w:num>
  <w:num w:numId="16" w16cid:durableId="1893540404">
    <w:abstractNumId w:val="23"/>
  </w:num>
  <w:num w:numId="17" w16cid:durableId="1832452624">
    <w:abstractNumId w:val="19"/>
  </w:num>
  <w:num w:numId="18" w16cid:durableId="51198790">
    <w:abstractNumId w:val="8"/>
  </w:num>
  <w:num w:numId="19" w16cid:durableId="816648809">
    <w:abstractNumId w:val="17"/>
  </w:num>
  <w:num w:numId="20" w16cid:durableId="1383943840">
    <w:abstractNumId w:val="7"/>
  </w:num>
  <w:num w:numId="21" w16cid:durableId="77017667">
    <w:abstractNumId w:val="27"/>
  </w:num>
  <w:num w:numId="22" w16cid:durableId="2116513230">
    <w:abstractNumId w:val="16"/>
  </w:num>
  <w:num w:numId="23" w16cid:durableId="268515971">
    <w:abstractNumId w:val="24"/>
  </w:num>
  <w:num w:numId="24" w16cid:durableId="70543172">
    <w:abstractNumId w:val="25"/>
  </w:num>
  <w:num w:numId="25" w16cid:durableId="664434322">
    <w:abstractNumId w:val="10"/>
  </w:num>
  <w:num w:numId="26" w16cid:durableId="1139229375">
    <w:abstractNumId w:val="30"/>
  </w:num>
  <w:num w:numId="27" w16cid:durableId="1366445651">
    <w:abstractNumId w:val="1"/>
  </w:num>
  <w:num w:numId="28" w16cid:durableId="478768101">
    <w:abstractNumId w:val="29"/>
  </w:num>
  <w:num w:numId="29" w16cid:durableId="1365330250">
    <w:abstractNumId w:val="18"/>
  </w:num>
  <w:num w:numId="30" w16cid:durableId="1511331273">
    <w:abstractNumId w:val="21"/>
  </w:num>
  <w:num w:numId="31" w16cid:durableId="467868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77"/>
    <w:rsid w:val="00000E55"/>
    <w:rsid w:val="0000651B"/>
    <w:rsid w:val="00010424"/>
    <w:rsid w:val="00016F1C"/>
    <w:rsid w:val="00017CE1"/>
    <w:rsid w:val="000237ED"/>
    <w:rsid w:val="0003309B"/>
    <w:rsid w:val="00040346"/>
    <w:rsid w:val="00051D59"/>
    <w:rsid w:val="00052156"/>
    <w:rsid w:val="000553B5"/>
    <w:rsid w:val="000561EB"/>
    <w:rsid w:val="0005751B"/>
    <w:rsid w:val="00057D07"/>
    <w:rsid w:val="00060080"/>
    <w:rsid w:val="00060564"/>
    <w:rsid w:val="000623E6"/>
    <w:rsid w:val="0006649C"/>
    <w:rsid w:val="000770B5"/>
    <w:rsid w:val="00081250"/>
    <w:rsid w:val="00084733"/>
    <w:rsid w:val="00090D62"/>
    <w:rsid w:val="0009743D"/>
    <w:rsid w:val="000A0265"/>
    <w:rsid w:val="000B0D36"/>
    <w:rsid w:val="000B6BD1"/>
    <w:rsid w:val="000B6D22"/>
    <w:rsid w:val="000C4E8C"/>
    <w:rsid w:val="000F52AC"/>
    <w:rsid w:val="001206E6"/>
    <w:rsid w:val="0012707D"/>
    <w:rsid w:val="00132351"/>
    <w:rsid w:val="001403B6"/>
    <w:rsid w:val="0014048B"/>
    <w:rsid w:val="00142683"/>
    <w:rsid w:val="00147B2B"/>
    <w:rsid w:val="00151C98"/>
    <w:rsid w:val="00160AA5"/>
    <w:rsid w:val="00161C04"/>
    <w:rsid w:val="001714EC"/>
    <w:rsid w:val="00195657"/>
    <w:rsid w:val="001956E5"/>
    <w:rsid w:val="001A7A6C"/>
    <w:rsid w:val="001B3EBB"/>
    <w:rsid w:val="001C42EE"/>
    <w:rsid w:val="001C6EEE"/>
    <w:rsid w:val="001D5BA3"/>
    <w:rsid w:val="001D69F2"/>
    <w:rsid w:val="001E3FCA"/>
    <w:rsid w:val="00201032"/>
    <w:rsid w:val="002031C2"/>
    <w:rsid w:val="00203EA9"/>
    <w:rsid w:val="00214864"/>
    <w:rsid w:val="002209CB"/>
    <w:rsid w:val="00226777"/>
    <w:rsid w:val="00233273"/>
    <w:rsid w:val="00235BC7"/>
    <w:rsid w:val="00262FA7"/>
    <w:rsid w:val="0026357A"/>
    <w:rsid w:val="00270BB0"/>
    <w:rsid w:val="00273145"/>
    <w:rsid w:val="00281EB9"/>
    <w:rsid w:val="00282A46"/>
    <w:rsid w:val="00286634"/>
    <w:rsid w:val="002920D0"/>
    <w:rsid w:val="002A00A9"/>
    <w:rsid w:val="002A6012"/>
    <w:rsid w:val="002B0158"/>
    <w:rsid w:val="002B27AE"/>
    <w:rsid w:val="002C27D9"/>
    <w:rsid w:val="002C2958"/>
    <w:rsid w:val="002C2A19"/>
    <w:rsid w:val="002C5837"/>
    <w:rsid w:val="002D303E"/>
    <w:rsid w:val="002D7FC1"/>
    <w:rsid w:val="002E03D1"/>
    <w:rsid w:val="002E5CD0"/>
    <w:rsid w:val="002E6A19"/>
    <w:rsid w:val="002E7C56"/>
    <w:rsid w:val="002F2662"/>
    <w:rsid w:val="002F469A"/>
    <w:rsid w:val="002F4974"/>
    <w:rsid w:val="002F5819"/>
    <w:rsid w:val="0030697C"/>
    <w:rsid w:val="00310000"/>
    <w:rsid w:val="003202E4"/>
    <w:rsid w:val="00324C23"/>
    <w:rsid w:val="00325423"/>
    <w:rsid w:val="00334A01"/>
    <w:rsid w:val="003440D3"/>
    <w:rsid w:val="003452F4"/>
    <w:rsid w:val="0034799B"/>
    <w:rsid w:val="00347F13"/>
    <w:rsid w:val="00350222"/>
    <w:rsid w:val="00350CB5"/>
    <w:rsid w:val="003611D7"/>
    <w:rsid w:val="0036291E"/>
    <w:rsid w:val="00365022"/>
    <w:rsid w:val="0036583E"/>
    <w:rsid w:val="003814C5"/>
    <w:rsid w:val="00384493"/>
    <w:rsid w:val="00385EB5"/>
    <w:rsid w:val="003A7110"/>
    <w:rsid w:val="003B7453"/>
    <w:rsid w:val="003D0BFE"/>
    <w:rsid w:val="003D2E64"/>
    <w:rsid w:val="003E1849"/>
    <w:rsid w:val="003F0EB2"/>
    <w:rsid w:val="00401E62"/>
    <w:rsid w:val="004026DC"/>
    <w:rsid w:val="00404209"/>
    <w:rsid w:val="004058AA"/>
    <w:rsid w:val="00417FCC"/>
    <w:rsid w:val="00425853"/>
    <w:rsid w:val="004265D8"/>
    <w:rsid w:val="0043072C"/>
    <w:rsid w:val="004314EE"/>
    <w:rsid w:val="004328BE"/>
    <w:rsid w:val="004452AA"/>
    <w:rsid w:val="004505E5"/>
    <w:rsid w:val="004575A1"/>
    <w:rsid w:val="0046174F"/>
    <w:rsid w:val="00463788"/>
    <w:rsid w:val="00464201"/>
    <w:rsid w:val="00471076"/>
    <w:rsid w:val="0047626C"/>
    <w:rsid w:val="00477FD8"/>
    <w:rsid w:val="0049216F"/>
    <w:rsid w:val="004946F2"/>
    <w:rsid w:val="004A0284"/>
    <w:rsid w:val="004A7732"/>
    <w:rsid w:val="004B6167"/>
    <w:rsid w:val="004C08B4"/>
    <w:rsid w:val="004D20D4"/>
    <w:rsid w:val="004D353F"/>
    <w:rsid w:val="004E361A"/>
    <w:rsid w:val="004E597C"/>
    <w:rsid w:val="004E6035"/>
    <w:rsid w:val="004F52D9"/>
    <w:rsid w:val="004F7FD0"/>
    <w:rsid w:val="00510F93"/>
    <w:rsid w:val="00541E46"/>
    <w:rsid w:val="005463C3"/>
    <w:rsid w:val="00555556"/>
    <w:rsid w:val="00563797"/>
    <w:rsid w:val="0056501A"/>
    <w:rsid w:val="00574E76"/>
    <w:rsid w:val="005756D4"/>
    <w:rsid w:val="0058264E"/>
    <w:rsid w:val="005848C6"/>
    <w:rsid w:val="00591946"/>
    <w:rsid w:val="0059386B"/>
    <w:rsid w:val="00595EDB"/>
    <w:rsid w:val="005A01C1"/>
    <w:rsid w:val="005B1446"/>
    <w:rsid w:val="005C69CA"/>
    <w:rsid w:val="005E5526"/>
    <w:rsid w:val="005F2C1B"/>
    <w:rsid w:val="005F435F"/>
    <w:rsid w:val="005F4694"/>
    <w:rsid w:val="006012FF"/>
    <w:rsid w:val="006050E4"/>
    <w:rsid w:val="006103FC"/>
    <w:rsid w:val="0061591F"/>
    <w:rsid w:val="00624FED"/>
    <w:rsid w:val="00627121"/>
    <w:rsid w:val="0064491A"/>
    <w:rsid w:val="00667C28"/>
    <w:rsid w:val="00670805"/>
    <w:rsid w:val="00697F39"/>
    <w:rsid w:val="006B03A3"/>
    <w:rsid w:val="006B7B08"/>
    <w:rsid w:val="006C2A9B"/>
    <w:rsid w:val="006C4D6C"/>
    <w:rsid w:val="006C68B3"/>
    <w:rsid w:val="006D388A"/>
    <w:rsid w:val="006D5C3E"/>
    <w:rsid w:val="006E3F9D"/>
    <w:rsid w:val="006E6A78"/>
    <w:rsid w:val="006F2007"/>
    <w:rsid w:val="00712119"/>
    <w:rsid w:val="0071675B"/>
    <w:rsid w:val="00717D26"/>
    <w:rsid w:val="0072007A"/>
    <w:rsid w:val="007210EB"/>
    <w:rsid w:val="00724D94"/>
    <w:rsid w:val="00743D0E"/>
    <w:rsid w:val="00743FE2"/>
    <w:rsid w:val="0074545E"/>
    <w:rsid w:val="00747585"/>
    <w:rsid w:val="00761AE7"/>
    <w:rsid w:val="00771801"/>
    <w:rsid w:val="0078333D"/>
    <w:rsid w:val="00783C9E"/>
    <w:rsid w:val="007853E7"/>
    <w:rsid w:val="00787B51"/>
    <w:rsid w:val="00793D3E"/>
    <w:rsid w:val="00795577"/>
    <w:rsid w:val="0079603B"/>
    <w:rsid w:val="007A1821"/>
    <w:rsid w:val="007A2B83"/>
    <w:rsid w:val="007A403F"/>
    <w:rsid w:val="007A6E9F"/>
    <w:rsid w:val="007B017C"/>
    <w:rsid w:val="007B101D"/>
    <w:rsid w:val="007B60ED"/>
    <w:rsid w:val="007C033A"/>
    <w:rsid w:val="007C2C5E"/>
    <w:rsid w:val="007C5B91"/>
    <w:rsid w:val="007E08BA"/>
    <w:rsid w:val="007F3CFB"/>
    <w:rsid w:val="0080464B"/>
    <w:rsid w:val="00811B41"/>
    <w:rsid w:val="0081308A"/>
    <w:rsid w:val="0081777F"/>
    <w:rsid w:val="00826B27"/>
    <w:rsid w:val="00835B76"/>
    <w:rsid w:val="008372CF"/>
    <w:rsid w:val="00847183"/>
    <w:rsid w:val="008534D1"/>
    <w:rsid w:val="00860EC9"/>
    <w:rsid w:val="008925DF"/>
    <w:rsid w:val="008A5DB7"/>
    <w:rsid w:val="008C3F1D"/>
    <w:rsid w:val="008D74EA"/>
    <w:rsid w:val="008F4621"/>
    <w:rsid w:val="009043C3"/>
    <w:rsid w:val="00911C5D"/>
    <w:rsid w:val="009142DF"/>
    <w:rsid w:val="009303B2"/>
    <w:rsid w:val="00932305"/>
    <w:rsid w:val="00951C4C"/>
    <w:rsid w:val="00957F1F"/>
    <w:rsid w:val="00964129"/>
    <w:rsid w:val="009654D6"/>
    <w:rsid w:val="00967553"/>
    <w:rsid w:val="00981015"/>
    <w:rsid w:val="009A1B0B"/>
    <w:rsid w:val="009B1357"/>
    <w:rsid w:val="009B7323"/>
    <w:rsid w:val="009C390F"/>
    <w:rsid w:val="009C4F3F"/>
    <w:rsid w:val="009D789F"/>
    <w:rsid w:val="009E5014"/>
    <w:rsid w:val="009E5541"/>
    <w:rsid w:val="00A00FFB"/>
    <w:rsid w:val="00A13D1F"/>
    <w:rsid w:val="00A16DA4"/>
    <w:rsid w:val="00A31522"/>
    <w:rsid w:val="00A351CC"/>
    <w:rsid w:val="00A365D7"/>
    <w:rsid w:val="00A422BA"/>
    <w:rsid w:val="00A50FCE"/>
    <w:rsid w:val="00A51C1D"/>
    <w:rsid w:val="00A54E6E"/>
    <w:rsid w:val="00A5521E"/>
    <w:rsid w:val="00A60B3F"/>
    <w:rsid w:val="00A66C70"/>
    <w:rsid w:val="00A75412"/>
    <w:rsid w:val="00A7714A"/>
    <w:rsid w:val="00A83510"/>
    <w:rsid w:val="00A950A0"/>
    <w:rsid w:val="00AA3681"/>
    <w:rsid w:val="00AB0A10"/>
    <w:rsid w:val="00AB2C74"/>
    <w:rsid w:val="00AC08DD"/>
    <w:rsid w:val="00AD0CBF"/>
    <w:rsid w:val="00AD29AC"/>
    <w:rsid w:val="00AD66FF"/>
    <w:rsid w:val="00AE2707"/>
    <w:rsid w:val="00AE4C97"/>
    <w:rsid w:val="00AE4EC4"/>
    <w:rsid w:val="00AF7F99"/>
    <w:rsid w:val="00B044F0"/>
    <w:rsid w:val="00B15BB6"/>
    <w:rsid w:val="00B161E1"/>
    <w:rsid w:val="00B175D1"/>
    <w:rsid w:val="00B23855"/>
    <w:rsid w:val="00B302DF"/>
    <w:rsid w:val="00B42274"/>
    <w:rsid w:val="00B53F59"/>
    <w:rsid w:val="00B551AD"/>
    <w:rsid w:val="00B57DFF"/>
    <w:rsid w:val="00B73D57"/>
    <w:rsid w:val="00B80F97"/>
    <w:rsid w:val="00B81214"/>
    <w:rsid w:val="00B86914"/>
    <w:rsid w:val="00B90AE0"/>
    <w:rsid w:val="00BA1E75"/>
    <w:rsid w:val="00BA716D"/>
    <w:rsid w:val="00BB0B30"/>
    <w:rsid w:val="00BC0679"/>
    <w:rsid w:val="00BD0BE5"/>
    <w:rsid w:val="00BD21E4"/>
    <w:rsid w:val="00BD5E92"/>
    <w:rsid w:val="00BE7635"/>
    <w:rsid w:val="00BF494A"/>
    <w:rsid w:val="00C143FC"/>
    <w:rsid w:val="00C17F76"/>
    <w:rsid w:val="00C23371"/>
    <w:rsid w:val="00C42517"/>
    <w:rsid w:val="00C557C9"/>
    <w:rsid w:val="00C644CB"/>
    <w:rsid w:val="00C67D55"/>
    <w:rsid w:val="00C77741"/>
    <w:rsid w:val="00C80620"/>
    <w:rsid w:val="00C813FD"/>
    <w:rsid w:val="00C93F85"/>
    <w:rsid w:val="00CA0482"/>
    <w:rsid w:val="00CA45F0"/>
    <w:rsid w:val="00CA7056"/>
    <w:rsid w:val="00CB2D40"/>
    <w:rsid w:val="00CB3EFB"/>
    <w:rsid w:val="00CC088E"/>
    <w:rsid w:val="00CC20E9"/>
    <w:rsid w:val="00CD0177"/>
    <w:rsid w:val="00CD52A0"/>
    <w:rsid w:val="00CD677C"/>
    <w:rsid w:val="00CE15ED"/>
    <w:rsid w:val="00CE5958"/>
    <w:rsid w:val="00CF32E7"/>
    <w:rsid w:val="00D00C90"/>
    <w:rsid w:val="00D0373D"/>
    <w:rsid w:val="00D03EDF"/>
    <w:rsid w:val="00D20735"/>
    <w:rsid w:val="00D250C4"/>
    <w:rsid w:val="00D260F8"/>
    <w:rsid w:val="00D37FD2"/>
    <w:rsid w:val="00D42850"/>
    <w:rsid w:val="00D42B5B"/>
    <w:rsid w:val="00D44261"/>
    <w:rsid w:val="00D53CEE"/>
    <w:rsid w:val="00D5534F"/>
    <w:rsid w:val="00D57157"/>
    <w:rsid w:val="00D57A62"/>
    <w:rsid w:val="00D61E82"/>
    <w:rsid w:val="00D668FB"/>
    <w:rsid w:val="00D85B6F"/>
    <w:rsid w:val="00D9305D"/>
    <w:rsid w:val="00DB5EA1"/>
    <w:rsid w:val="00DC5B21"/>
    <w:rsid w:val="00DD0F26"/>
    <w:rsid w:val="00DD3D93"/>
    <w:rsid w:val="00DF1BE2"/>
    <w:rsid w:val="00E140FB"/>
    <w:rsid w:val="00E16E58"/>
    <w:rsid w:val="00E2398A"/>
    <w:rsid w:val="00E31A2D"/>
    <w:rsid w:val="00E34040"/>
    <w:rsid w:val="00E64AF3"/>
    <w:rsid w:val="00E85BFC"/>
    <w:rsid w:val="00E91262"/>
    <w:rsid w:val="00E97743"/>
    <w:rsid w:val="00EA5E1C"/>
    <w:rsid w:val="00EB68A8"/>
    <w:rsid w:val="00EC6EDC"/>
    <w:rsid w:val="00ED15AA"/>
    <w:rsid w:val="00ED59D5"/>
    <w:rsid w:val="00EE4B95"/>
    <w:rsid w:val="00EF12E8"/>
    <w:rsid w:val="00F00328"/>
    <w:rsid w:val="00F105FD"/>
    <w:rsid w:val="00F1194E"/>
    <w:rsid w:val="00F12A9A"/>
    <w:rsid w:val="00F13225"/>
    <w:rsid w:val="00F14117"/>
    <w:rsid w:val="00F423A4"/>
    <w:rsid w:val="00F52464"/>
    <w:rsid w:val="00F52E06"/>
    <w:rsid w:val="00F541AD"/>
    <w:rsid w:val="00F551FE"/>
    <w:rsid w:val="00F555AC"/>
    <w:rsid w:val="00F57053"/>
    <w:rsid w:val="00F75343"/>
    <w:rsid w:val="00FA0052"/>
    <w:rsid w:val="00FA2500"/>
    <w:rsid w:val="00FA4457"/>
    <w:rsid w:val="00FA66CE"/>
    <w:rsid w:val="00FA797F"/>
    <w:rsid w:val="00FC09F5"/>
    <w:rsid w:val="00FE3CCF"/>
    <w:rsid w:val="00FE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B513"/>
  <w15:docId w15:val="{6EB24F48-3FC9-4D7E-810D-C118936F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67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77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0373D"/>
    <w:rPr>
      <w:color w:val="0563C1"/>
      <w:u w:val="single"/>
    </w:rPr>
  </w:style>
  <w:style w:type="character" w:customStyle="1" w:styleId="UnresolvedMention1">
    <w:name w:val="Unresolved Mention1"/>
    <w:basedOn w:val="DefaultParagraphFont"/>
    <w:uiPriority w:val="99"/>
    <w:semiHidden/>
    <w:unhideWhenUsed/>
    <w:rsid w:val="00CD52A0"/>
    <w:rPr>
      <w:color w:val="605E5C"/>
      <w:shd w:val="clear" w:color="auto" w:fill="E1DFDD"/>
    </w:rPr>
  </w:style>
  <w:style w:type="character" w:styleId="FollowedHyperlink">
    <w:name w:val="FollowedHyperlink"/>
    <w:basedOn w:val="DefaultParagraphFont"/>
    <w:uiPriority w:val="99"/>
    <w:semiHidden/>
    <w:unhideWhenUsed/>
    <w:rsid w:val="00CD52A0"/>
    <w:rPr>
      <w:color w:val="800080" w:themeColor="followedHyperlink"/>
      <w:u w:val="single"/>
    </w:rPr>
  </w:style>
  <w:style w:type="paragraph" w:styleId="BalloonText">
    <w:name w:val="Balloon Text"/>
    <w:basedOn w:val="Normal"/>
    <w:link w:val="BalloonTextChar"/>
    <w:uiPriority w:val="99"/>
    <w:semiHidden/>
    <w:unhideWhenUsed/>
    <w:rsid w:val="00ED15AA"/>
    <w:rPr>
      <w:rFonts w:ascii="Tahoma" w:hAnsi="Tahoma" w:cs="Tahoma"/>
      <w:sz w:val="16"/>
      <w:szCs w:val="16"/>
    </w:rPr>
  </w:style>
  <w:style w:type="character" w:customStyle="1" w:styleId="BalloonTextChar">
    <w:name w:val="Balloon Text Char"/>
    <w:basedOn w:val="DefaultParagraphFont"/>
    <w:link w:val="BalloonText"/>
    <w:uiPriority w:val="99"/>
    <w:semiHidden/>
    <w:rsid w:val="00ED15AA"/>
    <w:rPr>
      <w:rFonts w:ascii="Tahoma" w:eastAsia="Times New Roman" w:hAnsi="Tahoma" w:cs="Tahoma"/>
      <w:sz w:val="16"/>
      <w:szCs w:val="16"/>
    </w:rPr>
  </w:style>
  <w:style w:type="paragraph" w:styleId="ListParagraph">
    <w:name w:val="List Paragraph"/>
    <w:basedOn w:val="Normal"/>
    <w:uiPriority w:val="34"/>
    <w:qFormat/>
    <w:rsid w:val="001206E6"/>
    <w:pPr>
      <w:ind w:left="720"/>
      <w:contextualSpacing/>
    </w:pPr>
  </w:style>
  <w:style w:type="character" w:styleId="UnresolvedMention">
    <w:name w:val="Unresolved Mention"/>
    <w:basedOn w:val="DefaultParagraphFont"/>
    <w:uiPriority w:val="99"/>
    <w:semiHidden/>
    <w:unhideWhenUsed/>
    <w:rsid w:val="008925DF"/>
    <w:rPr>
      <w:color w:val="605E5C"/>
      <w:shd w:val="clear" w:color="auto" w:fill="E1DFDD"/>
    </w:rPr>
  </w:style>
  <w:style w:type="character" w:customStyle="1" w:styleId="apple-converted-space">
    <w:name w:val="apple-converted-space"/>
    <w:basedOn w:val="DefaultParagraphFont"/>
    <w:rsid w:val="00F12A9A"/>
  </w:style>
  <w:style w:type="character" w:customStyle="1" w:styleId="outlook-search-highlight">
    <w:name w:val="outlook-search-highlight"/>
    <w:basedOn w:val="DefaultParagraphFont"/>
    <w:rsid w:val="00F12A9A"/>
  </w:style>
  <w:style w:type="character" w:styleId="Strong">
    <w:name w:val="Strong"/>
    <w:basedOn w:val="DefaultParagraphFont"/>
    <w:uiPriority w:val="22"/>
    <w:qFormat/>
    <w:rsid w:val="00A31522"/>
    <w:rPr>
      <w:b/>
      <w:bCs/>
    </w:rPr>
  </w:style>
  <w:style w:type="character" w:styleId="Emphasis">
    <w:name w:val="Emphasis"/>
    <w:basedOn w:val="DefaultParagraphFont"/>
    <w:uiPriority w:val="20"/>
    <w:qFormat/>
    <w:rsid w:val="00A31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1156">
      <w:bodyDiv w:val="1"/>
      <w:marLeft w:val="0"/>
      <w:marRight w:val="0"/>
      <w:marTop w:val="0"/>
      <w:marBottom w:val="0"/>
      <w:divBdr>
        <w:top w:val="none" w:sz="0" w:space="0" w:color="auto"/>
        <w:left w:val="none" w:sz="0" w:space="0" w:color="auto"/>
        <w:bottom w:val="none" w:sz="0" w:space="0" w:color="auto"/>
        <w:right w:val="none" w:sz="0" w:space="0" w:color="auto"/>
      </w:divBdr>
    </w:div>
    <w:div w:id="486871486">
      <w:bodyDiv w:val="1"/>
      <w:marLeft w:val="0"/>
      <w:marRight w:val="0"/>
      <w:marTop w:val="0"/>
      <w:marBottom w:val="0"/>
      <w:divBdr>
        <w:top w:val="none" w:sz="0" w:space="0" w:color="auto"/>
        <w:left w:val="none" w:sz="0" w:space="0" w:color="auto"/>
        <w:bottom w:val="none" w:sz="0" w:space="0" w:color="auto"/>
        <w:right w:val="none" w:sz="0" w:space="0" w:color="auto"/>
      </w:divBdr>
    </w:div>
    <w:div w:id="1821923261">
      <w:bodyDiv w:val="1"/>
      <w:marLeft w:val="0"/>
      <w:marRight w:val="0"/>
      <w:marTop w:val="0"/>
      <w:marBottom w:val="0"/>
      <w:divBdr>
        <w:top w:val="none" w:sz="0" w:space="0" w:color="auto"/>
        <w:left w:val="none" w:sz="0" w:space="0" w:color="auto"/>
        <w:bottom w:val="none" w:sz="0" w:space="0" w:color="auto"/>
        <w:right w:val="none" w:sz="0" w:space="0" w:color="auto"/>
      </w:divBdr>
    </w:div>
    <w:div w:id="2055040860">
      <w:bodyDiv w:val="1"/>
      <w:marLeft w:val="0"/>
      <w:marRight w:val="0"/>
      <w:marTop w:val="0"/>
      <w:marBottom w:val="0"/>
      <w:divBdr>
        <w:top w:val="none" w:sz="0" w:space="0" w:color="auto"/>
        <w:left w:val="none" w:sz="0" w:space="0" w:color="auto"/>
        <w:bottom w:val="none" w:sz="0" w:space="0" w:color="auto"/>
        <w:right w:val="none" w:sz="0" w:space="0" w:color="auto"/>
      </w:divBdr>
    </w:div>
    <w:div w:id="20727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sayphillipspsydabp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Carlson, Cindy</cp:lastModifiedBy>
  <cp:revision>2</cp:revision>
  <cp:lastPrinted>2024-02-08T21:30:00Z</cp:lastPrinted>
  <dcterms:created xsi:type="dcterms:W3CDTF">2025-01-24T19:03:00Z</dcterms:created>
  <dcterms:modified xsi:type="dcterms:W3CDTF">2025-01-24T19:03:00Z</dcterms:modified>
</cp:coreProperties>
</file>